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C325D" w14:textId="77777777" w:rsidR="00F659B9" w:rsidRDefault="00F659B9" w:rsidP="008E198C">
      <w:pPr>
        <w:spacing w:after="0"/>
        <w:jc w:val="both"/>
        <w:rPr>
          <w:b/>
        </w:rPr>
      </w:pPr>
      <w:r>
        <w:rPr>
          <w:b/>
          <w:noProof/>
        </w:rPr>
        <w:drawing>
          <wp:inline distT="0" distB="0" distL="0" distR="0" wp14:anchorId="7D9E4317" wp14:editId="3887A73E">
            <wp:extent cx="6429375" cy="104775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81"/>
                    <a:stretch/>
                  </pic:blipFill>
                  <pic:spPr bwMode="auto">
                    <a:xfrm>
                      <a:off x="0" y="0"/>
                      <a:ext cx="6429375" cy="1047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2C03D" w14:textId="577D838A" w:rsidR="00494FFA" w:rsidRPr="0084499C" w:rsidRDefault="00F659B9" w:rsidP="0084499C">
      <w:pPr>
        <w:spacing w:after="0"/>
        <w:jc w:val="both"/>
        <w:rPr>
          <w:b/>
          <w:sz w:val="20"/>
        </w:rPr>
      </w:pPr>
      <w:r>
        <w:rPr>
          <w:b/>
          <w:noProof/>
        </w:rPr>
        <w:drawing>
          <wp:inline distT="0" distB="0" distL="0" distR="0" wp14:anchorId="6E1D2674" wp14:editId="144D7738">
            <wp:extent cx="6429375" cy="1009650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C25">
        <w:rPr>
          <w:b/>
        </w:rPr>
        <w:t xml:space="preserve"> </w:t>
      </w:r>
      <w:r w:rsidR="00494FFA" w:rsidRPr="0084499C">
        <w:rPr>
          <w:rFonts w:ascii="Bookman Old Style" w:hAnsi="Bookman Old Style"/>
          <w:b/>
          <w:i/>
          <w:sz w:val="24"/>
          <w:u w:val="single"/>
        </w:rPr>
        <w:t>NUEVO ORDEN MUNDIAL DEL SISTEMA CAPITALISTA SALVAJE:</w:t>
      </w:r>
    </w:p>
    <w:p w14:paraId="3CC5B323" w14:textId="0CD912A2" w:rsidR="00346A31" w:rsidRPr="0084499C" w:rsidRDefault="00274964" w:rsidP="0084499C">
      <w:pPr>
        <w:spacing w:before="120"/>
        <w:jc w:val="both"/>
        <w:rPr>
          <w:rFonts w:ascii="Bookman Old Style" w:hAnsi="Bookman Old Style"/>
          <w:b/>
          <w:sz w:val="32"/>
          <w:u w:val="single"/>
        </w:rPr>
      </w:pPr>
      <w:r w:rsidRPr="0084499C">
        <w:rPr>
          <w:rFonts w:ascii="Bookman Old Style" w:hAnsi="Bookman Old Style"/>
          <w:b/>
          <w:sz w:val="32"/>
          <w:u w:val="single"/>
        </w:rPr>
        <w:t>¡</w:t>
      </w:r>
      <w:r w:rsidR="00974C25" w:rsidRPr="0084499C">
        <w:rPr>
          <w:rFonts w:ascii="Bookman Old Style" w:hAnsi="Bookman Old Style"/>
          <w:b/>
          <w:sz w:val="32"/>
          <w:u w:val="single"/>
        </w:rPr>
        <w:t>OTRO  12 0</w:t>
      </w:r>
      <w:proofErr w:type="gramStart"/>
      <w:r w:rsidR="00974C25" w:rsidRPr="0084499C">
        <w:rPr>
          <w:rFonts w:ascii="Bookman Old Style" w:hAnsi="Bookman Old Style"/>
          <w:b/>
          <w:sz w:val="32"/>
          <w:u w:val="single"/>
        </w:rPr>
        <w:t>CTUBRE  DE</w:t>
      </w:r>
      <w:proofErr w:type="gramEnd"/>
      <w:r w:rsidR="00974C25" w:rsidRPr="0084499C">
        <w:rPr>
          <w:rFonts w:ascii="Bookman Old Style" w:hAnsi="Bookman Old Style"/>
          <w:b/>
          <w:sz w:val="32"/>
          <w:u w:val="single"/>
        </w:rPr>
        <w:t xml:space="preserve"> 1492 </w:t>
      </w:r>
      <w:r w:rsidR="00494FFA" w:rsidRPr="0084499C">
        <w:rPr>
          <w:rFonts w:ascii="Bookman Old Style" w:hAnsi="Bookman Old Style"/>
          <w:b/>
          <w:sz w:val="32"/>
          <w:u w:val="single"/>
        </w:rPr>
        <w:t>, DIA DE LA RAZA,</w:t>
      </w:r>
      <w:r w:rsidRPr="0084499C">
        <w:rPr>
          <w:rFonts w:ascii="Bookman Old Style" w:hAnsi="Bookman Old Style"/>
          <w:b/>
          <w:sz w:val="32"/>
          <w:u w:val="single"/>
        </w:rPr>
        <w:t>DE LA MADRE PATRIA, DE LA ESPAÑA PROFUNDA MONARQUICA FRANQUISTA!</w:t>
      </w:r>
      <w:r w:rsidR="00494FFA" w:rsidRPr="0084499C">
        <w:rPr>
          <w:rFonts w:ascii="Bookman Old Style" w:hAnsi="Bookman Old Style"/>
          <w:b/>
          <w:sz w:val="32"/>
          <w:u w:val="single"/>
        </w:rPr>
        <w:t xml:space="preserve"> </w:t>
      </w:r>
      <w:r w:rsidRPr="0084499C">
        <w:rPr>
          <w:rFonts w:ascii="Bookman Old Style" w:hAnsi="Bookman Old Style"/>
          <w:b/>
          <w:sz w:val="32"/>
          <w:u w:val="single"/>
        </w:rPr>
        <w:t>¿</w:t>
      </w:r>
      <w:r w:rsidR="00494FFA" w:rsidRPr="0084499C">
        <w:rPr>
          <w:rFonts w:ascii="Bookman Old Style" w:hAnsi="Bookman Old Style"/>
          <w:b/>
          <w:sz w:val="32"/>
          <w:u w:val="single"/>
        </w:rPr>
        <w:t>500 AÑOS MAS DE COLONIALISMO?</w:t>
      </w:r>
      <w:r w:rsidR="00974C25" w:rsidRPr="0084499C">
        <w:rPr>
          <w:rFonts w:ascii="Bookman Old Style" w:hAnsi="Bookman Old Style"/>
          <w:b/>
          <w:sz w:val="32"/>
          <w:u w:val="single"/>
        </w:rPr>
        <w:t xml:space="preserve"> ….</w:t>
      </w:r>
    </w:p>
    <w:p w14:paraId="07760A6E" w14:textId="6E286FCF" w:rsidR="00494FFA" w:rsidRPr="0084499C" w:rsidRDefault="000E6DD6" w:rsidP="0084499C">
      <w:pPr>
        <w:spacing w:before="120"/>
        <w:jc w:val="both"/>
        <w:rPr>
          <w:rFonts w:ascii="Bookman Old Style" w:hAnsi="Bookman Old Style"/>
          <w:b/>
        </w:rPr>
      </w:pPr>
      <w:r w:rsidRPr="000E6DD6">
        <w:rPr>
          <w:rFonts w:ascii="Bookman Old Style" w:hAnsi="Bookman Old Style"/>
          <w:b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60C1540A" wp14:editId="2010F818">
            <wp:simplePos x="0" y="0"/>
            <wp:positionH relativeFrom="column">
              <wp:posOffset>2905125</wp:posOffset>
            </wp:positionH>
            <wp:positionV relativeFrom="paragraph">
              <wp:posOffset>20955</wp:posOffset>
            </wp:positionV>
            <wp:extent cx="3524250" cy="4943475"/>
            <wp:effectExtent l="0" t="0" r="0" b="0"/>
            <wp:wrapTight wrapText="bothSides">
              <wp:wrapPolygon edited="0">
                <wp:start x="0" y="0"/>
                <wp:lineTo x="0" y="21558"/>
                <wp:lineTo x="21483" y="21558"/>
                <wp:lineTo x="21483" y="0"/>
                <wp:lineTo x="0" y="0"/>
              </wp:wrapPolygon>
            </wp:wrapTight>
            <wp:docPr id="4" name="Imagen 4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Texto&#10;&#10;Descripción generada automá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4FFA" w:rsidRPr="0084499C">
        <w:rPr>
          <w:rFonts w:ascii="Bookman Old Style" w:hAnsi="Bookman Old Style"/>
          <w:b/>
        </w:rPr>
        <w:t xml:space="preserve">Por Prof. Elsa M. </w:t>
      </w:r>
      <w:proofErr w:type="spellStart"/>
      <w:r w:rsidR="00494FFA" w:rsidRPr="0084499C">
        <w:rPr>
          <w:rFonts w:ascii="Bookman Old Style" w:hAnsi="Bookman Old Style"/>
          <w:b/>
        </w:rPr>
        <w:t>Bruzzone</w:t>
      </w:r>
      <w:proofErr w:type="spellEnd"/>
      <w:r w:rsidR="00494FFA" w:rsidRPr="0084499C">
        <w:rPr>
          <w:rFonts w:ascii="Bookman Old Style" w:hAnsi="Bookman Old Style"/>
          <w:b/>
        </w:rPr>
        <w:t>/</w:t>
      </w:r>
      <w:proofErr w:type="spellStart"/>
      <w:r w:rsidR="00274964" w:rsidRPr="0084499C">
        <w:rPr>
          <w:rFonts w:ascii="Bookman Old Style" w:hAnsi="Bookman Old Style"/>
          <w:b/>
        </w:rPr>
        <w:t>C</w:t>
      </w:r>
      <w:r w:rsidR="00494FFA" w:rsidRPr="0084499C">
        <w:rPr>
          <w:rFonts w:ascii="Bookman Old Style" w:hAnsi="Bookman Old Style"/>
          <w:b/>
        </w:rPr>
        <w:t>emida</w:t>
      </w:r>
      <w:proofErr w:type="spellEnd"/>
      <w:r w:rsidR="00494FFA" w:rsidRPr="0084499C">
        <w:rPr>
          <w:rFonts w:ascii="Bookman Old Style" w:hAnsi="Bookman Old Style"/>
          <w:b/>
        </w:rPr>
        <w:t xml:space="preserve"> Buenos aires, Argentina. </w:t>
      </w:r>
    </w:p>
    <w:p w14:paraId="567AC0BA" w14:textId="35A20DA3" w:rsidR="00974C25" w:rsidRPr="0084499C" w:rsidRDefault="00974C25" w:rsidP="0084499C">
      <w:pPr>
        <w:spacing w:before="120"/>
        <w:jc w:val="both"/>
        <w:rPr>
          <w:rFonts w:ascii="Bookman Old Style" w:hAnsi="Bookman Old Style"/>
          <w:b/>
          <w:i/>
        </w:rPr>
      </w:pPr>
      <w:r w:rsidRPr="0084499C">
        <w:rPr>
          <w:rFonts w:ascii="Bookman Old Style" w:hAnsi="Bookman Old Style"/>
          <w:b/>
        </w:rPr>
        <w:t>“</w:t>
      </w:r>
      <w:proofErr w:type="gramStart"/>
      <w:r w:rsidRPr="0084499C">
        <w:rPr>
          <w:rFonts w:ascii="Bookman Old Style" w:hAnsi="Bookman Old Style"/>
          <w:b/>
          <w:i/>
        </w:rPr>
        <w:t>Los  pueblos</w:t>
      </w:r>
      <w:proofErr w:type="gramEnd"/>
      <w:r w:rsidRPr="0084499C">
        <w:rPr>
          <w:rFonts w:ascii="Bookman Old Style" w:hAnsi="Bookman Old Style"/>
          <w:b/>
          <w:i/>
        </w:rPr>
        <w:t xml:space="preserve">  que  esperan  su porvenir de  una  abstracción  legal o de la  voluntad otros son de antemano pueblos sacrificados “</w:t>
      </w:r>
    </w:p>
    <w:p w14:paraId="3E408433" w14:textId="3896EC71" w:rsidR="00974C25" w:rsidRPr="0084499C" w:rsidRDefault="00974C25" w:rsidP="0084499C">
      <w:pPr>
        <w:spacing w:before="120"/>
        <w:jc w:val="both"/>
        <w:rPr>
          <w:rFonts w:ascii="Bookman Old Style" w:hAnsi="Bookman Old Style"/>
          <w:b/>
        </w:rPr>
      </w:pPr>
      <w:proofErr w:type="gramStart"/>
      <w:r w:rsidRPr="0084499C">
        <w:rPr>
          <w:rFonts w:ascii="Bookman Old Style" w:hAnsi="Bookman Old Style"/>
          <w:b/>
        </w:rPr>
        <w:t>PENSADOR  ARGENTINO</w:t>
      </w:r>
      <w:proofErr w:type="gramEnd"/>
      <w:r w:rsidRPr="0084499C">
        <w:rPr>
          <w:rFonts w:ascii="Bookman Old Style" w:hAnsi="Bookman Old Style"/>
          <w:b/>
        </w:rPr>
        <w:t xml:space="preserve">  MANUEL  UGARTE</w:t>
      </w:r>
    </w:p>
    <w:p w14:paraId="4C1C7031" w14:textId="540ADD72" w:rsidR="00BB5888" w:rsidRPr="0084499C" w:rsidRDefault="00974C25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>Por estos días el periódico español “</w:t>
      </w:r>
      <w:r w:rsidRPr="0084499C">
        <w:rPr>
          <w:rFonts w:ascii="Bookman Old Style" w:hAnsi="Bookman Old Style"/>
          <w:i/>
        </w:rPr>
        <w:t xml:space="preserve">El </w:t>
      </w:r>
      <w:proofErr w:type="gramStart"/>
      <w:r w:rsidRPr="0084499C">
        <w:rPr>
          <w:rFonts w:ascii="Bookman Old Style" w:hAnsi="Bookman Old Style"/>
          <w:i/>
        </w:rPr>
        <w:t xml:space="preserve">País” </w:t>
      </w:r>
      <w:r w:rsidRPr="0084499C">
        <w:rPr>
          <w:rFonts w:ascii="Bookman Old Style" w:hAnsi="Bookman Old Style"/>
        </w:rPr>
        <w:t xml:space="preserve">  </w:t>
      </w:r>
      <w:proofErr w:type="gramEnd"/>
      <w:r w:rsidRPr="0084499C">
        <w:rPr>
          <w:rFonts w:ascii="Bookman Old Style" w:hAnsi="Bookman Old Style"/>
        </w:rPr>
        <w:t xml:space="preserve">nos informó que había accedido a un </w:t>
      </w:r>
      <w:r w:rsidR="000218C5" w:rsidRPr="0084499C">
        <w:rPr>
          <w:rFonts w:ascii="Bookman Old Style" w:hAnsi="Bookman Old Style"/>
        </w:rPr>
        <w:t xml:space="preserve">DOCUMENTO </w:t>
      </w:r>
      <w:r w:rsidRPr="0084499C">
        <w:rPr>
          <w:rFonts w:ascii="Bookman Old Style" w:hAnsi="Bookman Old Style"/>
        </w:rPr>
        <w:t xml:space="preserve">elaborado por </w:t>
      </w:r>
      <w:r w:rsidR="00B8376A" w:rsidRPr="0084499C">
        <w:rPr>
          <w:rFonts w:ascii="Bookman Old Style" w:hAnsi="Bookman Old Style"/>
        </w:rPr>
        <w:t>el Servicio Europeo de Acción Exterior (SEAE) que encabeza el representante de la Política Exterior de la Uni</w:t>
      </w:r>
      <w:r w:rsidR="000218C5" w:rsidRPr="0084499C">
        <w:rPr>
          <w:rFonts w:ascii="Bookman Old Style" w:hAnsi="Bookman Old Style"/>
        </w:rPr>
        <w:t xml:space="preserve">ón Europea (UE) JOSEP BORRELL. </w:t>
      </w:r>
      <w:r w:rsidR="00C806F3" w:rsidRPr="0084499C">
        <w:rPr>
          <w:rFonts w:ascii="Bookman Old Style" w:hAnsi="Bookman Old Style"/>
        </w:rPr>
        <w:t>El mismo establece que la U</w:t>
      </w:r>
      <w:r w:rsidR="00494FFA" w:rsidRPr="0084499C">
        <w:rPr>
          <w:rFonts w:ascii="Bookman Old Style" w:hAnsi="Bookman Old Style"/>
        </w:rPr>
        <w:t xml:space="preserve">nión </w:t>
      </w:r>
      <w:r w:rsidR="00C806F3" w:rsidRPr="0084499C">
        <w:rPr>
          <w:rFonts w:ascii="Bookman Old Style" w:hAnsi="Bookman Old Style"/>
        </w:rPr>
        <w:t>E</w:t>
      </w:r>
      <w:r w:rsidR="00494FFA" w:rsidRPr="0084499C">
        <w:rPr>
          <w:rFonts w:ascii="Bookman Old Style" w:hAnsi="Bookman Old Style"/>
        </w:rPr>
        <w:t>uropea</w:t>
      </w:r>
      <w:r w:rsidR="00C806F3" w:rsidRPr="0084499C">
        <w:rPr>
          <w:rFonts w:ascii="Bookman Old Style" w:hAnsi="Bookman Old Style"/>
        </w:rPr>
        <w:t xml:space="preserve"> ha descuidado sus </w:t>
      </w:r>
      <w:proofErr w:type="gramStart"/>
      <w:r w:rsidR="00C806F3" w:rsidRPr="0084499C">
        <w:rPr>
          <w:rFonts w:ascii="Bookman Old Style" w:hAnsi="Bookman Old Style"/>
        </w:rPr>
        <w:t>relaciones  con</w:t>
      </w:r>
      <w:proofErr w:type="gramEnd"/>
      <w:r w:rsidR="00C806F3" w:rsidRPr="0084499C">
        <w:rPr>
          <w:rFonts w:ascii="Bookman Old Style" w:hAnsi="Bookman Old Style"/>
        </w:rPr>
        <w:t xml:space="preserve"> NUESTRA AMERICA – PATRIA GRANDE  durante casi una década dado que desde el año 2015 no se ha realizado ninguna </w:t>
      </w:r>
      <w:r w:rsidR="004C39FE" w:rsidRPr="0084499C">
        <w:rPr>
          <w:rFonts w:ascii="Bookman Old Style" w:hAnsi="Bookman Old Style"/>
        </w:rPr>
        <w:t xml:space="preserve"> </w:t>
      </w:r>
      <w:r w:rsidR="00B40E39" w:rsidRPr="0084499C">
        <w:rPr>
          <w:rFonts w:ascii="Bookman Old Style" w:hAnsi="Bookman Old Style"/>
        </w:rPr>
        <w:t xml:space="preserve">CUMBRE </w:t>
      </w:r>
      <w:r w:rsidR="004C39FE" w:rsidRPr="0084499C">
        <w:rPr>
          <w:rFonts w:ascii="Bookman Old Style" w:hAnsi="Bookman Old Style"/>
        </w:rPr>
        <w:t xml:space="preserve"> entre ambas regiones.</w:t>
      </w:r>
      <w:r w:rsidR="00DE6741" w:rsidRPr="0084499C">
        <w:rPr>
          <w:rFonts w:ascii="Bookman Old Style" w:hAnsi="Bookman Old Style"/>
        </w:rPr>
        <w:t xml:space="preserve"> Esta </w:t>
      </w:r>
      <w:proofErr w:type="gramStart"/>
      <w:r w:rsidR="00DE6741" w:rsidRPr="0084499C">
        <w:rPr>
          <w:rFonts w:ascii="Bookman Old Style" w:hAnsi="Bookman Old Style"/>
        </w:rPr>
        <w:t>ausencia  ha</w:t>
      </w:r>
      <w:proofErr w:type="gramEnd"/>
      <w:r w:rsidR="00DE6741" w:rsidRPr="0084499C">
        <w:rPr>
          <w:rFonts w:ascii="Bookman Old Style" w:hAnsi="Bookman Old Style"/>
        </w:rPr>
        <w:t xml:space="preserve"> favorecido a </w:t>
      </w:r>
      <w:r w:rsidR="00DE6741" w:rsidRPr="0084499C">
        <w:rPr>
          <w:rFonts w:ascii="Bookman Old Style" w:hAnsi="Bookman Old Style"/>
          <w:b/>
        </w:rPr>
        <w:t>CHINA</w:t>
      </w:r>
      <w:r w:rsidR="00DE6741" w:rsidRPr="0084499C">
        <w:rPr>
          <w:rFonts w:ascii="Bookman Old Style" w:hAnsi="Bookman Old Style"/>
        </w:rPr>
        <w:t xml:space="preserve"> que, </w:t>
      </w:r>
      <w:r w:rsidR="00DE6741" w:rsidRPr="0084499C">
        <w:rPr>
          <w:rFonts w:ascii="Bookman Old Style" w:hAnsi="Bookman Old Style"/>
          <w:i/>
        </w:rPr>
        <w:t xml:space="preserve">“ha multiplicado por 26 su inversión en la Región entre 2000 y 2020 y es el primer o segundo socio comercial </w:t>
      </w:r>
      <w:r w:rsidR="00DE6741" w:rsidRPr="0084499C">
        <w:rPr>
          <w:rFonts w:ascii="Bookman Old Style" w:hAnsi="Bookman Old Style"/>
          <w:i/>
        </w:rPr>
        <w:lastRenderedPageBreak/>
        <w:t xml:space="preserve">más importante de los países de Latinoamérica y Caribe, desplazando a la </w:t>
      </w:r>
      <w:r w:rsidR="00494FFA" w:rsidRPr="0084499C">
        <w:rPr>
          <w:rFonts w:ascii="Bookman Old Style" w:hAnsi="Bookman Old Style"/>
          <w:i/>
        </w:rPr>
        <w:t xml:space="preserve">Unión Europea </w:t>
      </w:r>
      <w:r w:rsidR="00DE6741" w:rsidRPr="0084499C">
        <w:rPr>
          <w:rFonts w:ascii="Bookman Old Style" w:hAnsi="Bookman Old Style"/>
          <w:i/>
        </w:rPr>
        <w:t xml:space="preserve">y superando a </w:t>
      </w:r>
      <w:r w:rsidR="00494FFA" w:rsidRPr="0084499C">
        <w:rPr>
          <w:rFonts w:ascii="Bookman Old Style" w:hAnsi="Bookman Old Style"/>
          <w:i/>
        </w:rPr>
        <w:t>Estados Unidos</w:t>
      </w:r>
      <w:r w:rsidR="00DE6741" w:rsidRPr="0084499C">
        <w:rPr>
          <w:rFonts w:ascii="Bookman Old Style" w:hAnsi="Bookman Old Style"/>
          <w:i/>
        </w:rPr>
        <w:t xml:space="preserve"> en muchos </w:t>
      </w:r>
      <w:r w:rsidR="00B60FD3" w:rsidRPr="0084499C">
        <w:rPr>
          <w:rFonts w:ascii="Bookman Old Style" w:hAnsi="Bookman Old Style"/>
          <w:i/>
        </w:rPr>
        <w:t>de ellos</w:t>
      </w:r>
      <w:r w:rsidR="00DE6741" w:rsidRPr="0084499C">
        <w:rPr>
          <w:rFonts w:ascii="Bookman Old Style" w:hAnsi="Bookman Old Style"/>
          <w:i/>
        </w:rPr>
        <w:t xml:space="preserve">…  21 de los 33 países de la zona se han sumado a la llamada NUEVA RUTA DE LA </w:t>
      </w:r>
      <w:proofErr w:type="gramStart"/>
      <w:r w:rsidR="00DE6741" w:rsidRPr="0084499C">
        <w:rPr>
          <w:rFonts w:ascii="Bookman Old Style" w:hAnsi="Bookman Old Style"/>
          <w:i/>
        </w:rPr>
        <w:t>SEDA</w:t>
      </w:r>
      <w:r w:rsidR="002E1705" w:rsidRPr="0084499C">
        <w:rPr>
          <w:rFonts w:ascii="Bookman Old Style" w:hAnsi="Bookman Old Style"/>
          <w:i/>
        </w:rPr>
        <w:t>,</w:t>
      </w:r>
      <w:r w:rsidR="00DE6741" w:rsidRPr="0084499C">
        <w:rPr>
          <w:rFonts w:ascii="Bookman Old Style" w:hAnsi="Bookman Old Style"/>
          <w:i/>
        </w:rPr>
        <w:t xml:space="preserve">  el</w:t>
      </w:r>
      <w:proofErr w:type="gramEnd"/>
      <w:r w:rsidR="00DE6741" w:rsidRPr="0084499C">
        <w:rPr>
          <w:rFonts w:ascii="Bookman Old Style" w:hAnsi="Bookman Old Style"/>
          <w:i/>
        </w:rPr>
        <w:t xml:space="preserve"> plan de PEKIN para ampliar sus relaciones comerciales en todo el planeta.”</w:t>
      </w:r>
      <w:r w:rsidR="002E1705" w:rsidRPr="0084499C">
        <w:rPr>
          <w:rFonts w:ascii="Bookman Old Style" w:hAnsi="Bookman Old Style"/>
          <w:i/>
        </w:rPr>
        <w:t xml:space="preserve">  </w:t>
      </w:r>
      <w:r w:rsidR="002E1705" w:rsidRPr="0084499C">
        <w:rPr>
          <w:rFonts w:ascii="Bookman Old Style" w:hAnsi="Bookman Old Style"/>
        </w:rPr>
        <w:t xml:space="preserve">Ante esta nueva realidad es </w:t>
      </w:r>
      <w:proofErr w:type="gramStart"/>
      <w:r w:rsidR="002E1705" w:rsidRPr="0084499C">
        <w:rPr>
          <w:rFonts w:ascii="Bookman Old Style" w:hAnsi="Bookman Old Style"/>
        </w:rPr>
        <w:t>necesario  realizar</w:t>
      </w:r>
      <w:proofErr w:type="gramEnd"/>
      <w:r w:rsidR="002E1705" w:rsidRPr="0084499C">
        <w:rPr>
          <w:rFonts w:ascii="Bookman Old Style" w:hAnsi="Bookman Old Style"/>
        </w:rPr>
        <w:t xml:space="preserve"> </w:t>
      </w:r>
      <w:r w:rsidR="002E1705" w:rsidRPr="0084499C">
        <w:rPr>
          <w:rFonts w:ascii="Bookman Old Style" w:hAnsi="Bookman Old Style"/>
          <w:i/>
        </w:rPr>
        <w:t>“</w:t>
      </w:r>
      <w:r w:rsidR="002E1705" w:rsidRPr="0084499C">
        <w:rPr>
          <w:rFonts w:ascii="Bookman Old Style" w:hAnsi="Bookman Old Style"/>
          <w:b/>
          <w:i/>
        </w:rPr>
        <w:t>un salto cualitativo  en  la  intensidad  de las relaciones y contactos”</w:t>
      </w:r>
      <w:r w:rsidR="005A5028" w:rsidRPr="0084499C">
        <w:rPr>
          <w:rFonts w:ascii="Bookman Old Style" w:hAnsi="Bookman Old Style"/>
          <w:i/>
        </w:rPr>
        <w:t>.</w:t>
      </w:r>
      <w:r w:rsidR="005A5028" w:rsidRPr="0084499C">
        <w:rPr>
          <w:rFonts w:ascii="Bookman Old Style" w:hAnsi="Bookman Old Style"/>
        </w:rPr>
        <w:t xml:space="preserve"> </w:t>
      </w:r>
      <w:proofErr w:type="gramStart"/>
      <w:r w:rsidR="009C0B80" w:rsidRPr="0084499C">
        <w:rPr>
          <w:rFonts w:ascii="Bookman Old Style" w:hAnsi="Bookman Old Style"/>
        </w:rPr>
        <w:t xml:space="preserve">Éste </w:t>
      </w:r>
      <w:r w:rsidR="005A5028" w:rsidRPr="0084499C">
        <w:rPr>
          <w:rFonts w:ascii="Bookman Old Style" w:hAnsi="Bookman Old Style"/>
        </w:rPr>
        <w:t xml:space="preserve"> deberá</w:t>
      </w:r>
      <w:proofErr w:type="gramEnd"/>
      <w:r w:rsidR="005A5028" w:rsidRPr="0084499C">
        <w:rPr>
          <w:rFonts w:ascii="Bookman Old Style" w:hAnsi="Bookman Old Style"/>
        </w:rPr>
        <w:t xml:space="preserve"> culminar con una C</w:t>
      </w:r>
      <w:r w:rsidR="000E3D45" w:rsidRPr="0084499C">
        <w:rPr>
          <w:rFonts w:ascii="Bookman Old Style" w:hAnsi="Bookman Old Style"/>
        </w:rPr>
        <w:t xml:space="preserve">UMBRE </w:t>
      </w:r>
      <w:r w:rsidR="005411E1" w:rsidRPr="0084499C">
        <w:rPr>
          <w:rFonts w:ascii="Bookman Old Style" w:hAnsi="Bookman Old Style"/>
        </w:rPr>
        <w:t xml:space="preserve"> de máximo nivel durante la Presidencia española  de la U</w:t>
      </w:r>
      <w:r w:rsidR="00494FFA" w:rsidRPr="0084499C">
        <w:rPr>
          <w:rFonts w:ascii="Bookman Old Style" w:hAnsi="Bookman Old Style"/>
        </w:rPr>
        <w:t>nión Europea</w:t>
      </w:r>
      <w:r w:rsidR="005411E1" w:rsidRPr="0084499C">
        <w:rPr>
          <w:rFonts w:ascii="Bookman Old Style" w:hAnsi="Bookman Old Style"/>
        </w:rPr>
        <w:t xml:space="preserve">, en el segundo semestre de 2023 y  para ello hay una Convocatoria  a una </w:t>
      </w:r>
      <w:r w:rsidR="00AA6F61" w:rsidRPr="0084499C">
        <w:rPr>
          <w:rFonts w:ascii="Bookman Old Style" w:hAnsi="Bookman Old Style"/>
        </w:rPr>
        <w:t xml:space="preserve">CUMBRE DE MINISTROS </w:t>
      </w:r>
      <w:r w:rsidR="005411E1" w:rsidRPr="0084499C">
        <w:rPr>
          <w:rFonts w:ascii="Bookman Old Style" w:hAnsi="Bookman Old Style"/>
        </w:rPr>
        <w:t xml:space="preserve">  U</w:t>
      </w:r>
      <w:r w:rsidR="00494FFA" w:rsidRPr="0084499C">
        <w:rPr>
          <w:rFonts w:ascii="Bookman Old Style" w:hAnsi="Bookman Old Style"/>
        </w:rPr>
        <w:t>nión Europea</w:t>
      </w:r>
      <w:r w:rsidR="005411E1" w:rsidRPr="0084499C">
        <w:rPr>
          <w:rFonts w:ascii="Bookman Old Style" w:hAnsi="Bookman Old Style"/>
        </w:rPr>
        <w:t xml:space="preserve"> – CELAC a realizarse en BUENOS AIRES,  REPÚBLICA ARGENTINA, en el próximo mes de octubre.    </w:t>
      </w:r>
      <w:proofErr w:type="gramStart"/>
      <w:r w:rsidR="009C0B80" w:rsidRPr="0084499C">
        <w:rPr>
          <w:rFonts w:ascii="Bookman Old Style" w:hAnsi="Bookman Old Style"/>
        </w:rPr>
        <w:t xml:space="preserve">Determina </w:t>
      </w:r>
      <w:r w:rsidR="005411E1" w:rsidRPr="0084499C">
        <w:rPr>
          <w:rFonts w:ascii="Bookman Old Style" w:hAnsi="Bookman Old Style"/>
        </w:rPr>
        <w:t xml:space="preserve"> que</w:t>
      </w:r>
      <w:proofErr w:type="gramEnd"/>
      <w:r w:rsidR="005411E1" w:rsidRPr="0084499C">
        <w:rPr>
          <w:rFonts w:ascii="Bookman Old Style" w:hAnsi="Bookman Old Style"/>
        </w:rPr>
        <w:t xml:space="preserve"> hay una  sensación de retirada europea en muchos de los 33 países  de NUESTRA AMÉRICA – PATRIA GRANDE  y que </w:t>
      </w:r>
      <w:r w:rsidR="005411E1" w:rsidRPr="0084499C">
        <w:rPr>
          <w:rFonts w:ascii="Bookman Old Style" w:hAnsi="Bookman Old Style"/>
          <w:b/>
          <w:i/>
        </w:rPr>
        <w:t>“el espacio  está siendo ocupado por los intereses económicos de CHINA  y por la influencia política de RUSIA”.</w:t>
      </w:r>
      <w:r w:rsidR="009C0B80" w:rsidRPr="0084499C">
        <w:rPr>
          <w:rFonts w:ascii="Bookman Old Style" w:hAnsi="Bookman Old Style"/>
          <w:b/>
          <w:i/>
        </w:rPr>
        <w:t xml:space="preserve">  </w:t>
      </w:r>
      <w:r w:rsidR="009C0B80" w:rsidRPr="0084499C">
        <w:rPr>
          <w:rFonts w:ascii="Bookman Old Style" w:hAnsi="Bookman Old Style"/>
        </w:rPr>
        <w:t xml:space="preserve">Advierte </w:t>
      </w:r>
      <w:proofErr w:type="gramStart"/>
      <w:r w:rsidR="009C0B80" w:rsidRPr="0084499C">
        <w:rPr>
          <w:rFonts w:ascii="Bookman Old Style" w:hAnsi="Bookman Old Style"/>
        </w:rPr>
        <w:t>que  “</w:t>
      </w:r>
      <w:proofErr w:type="gramEnd"/>
      <w:r w:rsidR="009C0B80" w:rsidRPr="0084499C">
        <w:rPr>
          <w:rFonts w:ascii="Bookman Old Style" w:hAnsi="Bookman Old Style"/>
          <w:i/>
        </w:rPr>
        <w:t>la credibilidad de la U</w:t>
      </w:r>
      <w:r w:rsidR="00494FFA" w:rsidRPr="0084499C">
        <w:rPr>
          <w:rFonts w:ascii="Bookman Old Style" w:hAnsi="Bookman Old Style"/>
          <w:i/>
        </w:rPr>
        <w:t>nión Europea</w:t>
      </w:r>
      <w:r w:rsidR="009C0B80" w:rsidRPr="0084499C">
        <w:rPr>
          <w:rFonts w:ascii="Bookman Old Style" w:hAnsi="Bookman Old Style"/>
          <w:i/>
        </w:rPr>
        <w:t xml:space="preserve"> y su poder y capacidad de apalancamiento en la escena internacional están  en juego”.  </w:t>
      </w:r>
      <w:r w:rsidR="009C0B80" w:rsidRPr="0084499C">
        <w:rPr>
          <w:rFonts w:ascii="Bookman Old Style" w:hAnsi="Bookman Old Style"/>
        </w:rPr>
        <w:t xml:space="preserve">Además que la pandemia impidió estrechar los </w:t>
      </w:r>
      <w:proofErr w:type="gramStart"/>
      <w:r w:rsidR="009C0B80" w:rsidRPr="0084499C">
        <w:rPr>
          <w:rFonts w:ascii="Bookman Old Style" w:hAnsi="Bookman Old Style"/>
        </w:rPr>
        <w:t>lazos  y</w:t>
      </w:r>
      <w:proofErr w:type="gramEnd"/>
      <w:r w:rsidR="009C0B80" w:rsidRPr="0084499C">
        <w:rPr>
          <w:rFonts w:ascii="Bookman Old Style" w:hAnsi="Bookman Old Style"/>
        </w:rPr>
        <w:t xml:space="preserve"> que  muchos de nuestros países no comparten la mirada europea con respecto al conflicto de UCRANIA – RUSIA (en realidad OTAN, EE UU  versus RUSIA).</w:t>
      </w:r>
      <w:r w:rsidR="0095698A" w:rsidRPr="0084499C">
        <w:rPr>
          <w:rFonts w:ascii="Bookman Old Style" w:hAnsi="Bookman Old Style"/>
        </w:rPr>
        <w:t xml:space="preserve">  Y agrega que </w:t>
      </w:r>
      <w:proofErr w:type="gramStart"/>
      <w:r w:rsidR="0095698A" w:rsidRPr="0084499C">
        <w:rPr>
          <w:rFonts w:ascii="Bookman Old Style" w:hAnsi="Bookman Old Style"/>
        </w:rPr>
        <w:t>en</w:t>
      </w:r>
      <w:r w:rsidR="003E4002" w:rsidRPr="0084499C">
        <w:rPr>
          <w:rFonts w:ascii="Bookman Old Style" w:hAnsi="Bookman Old Style"/>
        </w:rPr>
        <w:t xml:space="preserve"> </w:t>
      </w:r>
      <w:r w:rsidR="0095698A" w:rsidRPr="0084499C">
        <w:rPr>
          <w:rFonts w:ascii="Bookman Old Style" w:hAnsi="Bookman Old Style"/>
        </w:rPr>
        <w:t xml:space="preserve"> NUESTRA</w:t>
      </w:r>
      <w:proofErr w:type="gramEnd"/>
      <w:r w:rsidR="0095698A" w:rsidRPr="0084499C">
        <w:rPr>
          <w:rFonts w:ascii="Bookman Old Style" w:hAnsi="Bookman Old Style"/>
        </w:rPr>
        <w:t xml:space="preserve"> AMÉRICA – PATRIA GRANDE  “</w:t>
      </w:r>
      <w:r w:rsidR="0095698A" w:rsidRPr="0084499C">
        <w:rPr>
          <w:rFonts w:ascii="Bookman Old Style" w:hAnsi="Bookman Old Style"/>
          <w:i/>
        </w:rPr>
        <w:t>el riesgo de protesta social y desestabilización política, que ya existía antes de la C</w:t>
      </w:r>
      <w:r w:rsidR="003E4002" w:rsidRPr="0084499C">
        <w:rPr>
          <w:rFonts w:ascii="Bookman Old Style" w:hAnsi="Bookman Old Style"/>
          <w:i/>
        </w:rPr>
        <w:t>OVID</w:t>
      </w:r>
      <w:r w:rsidR="0095698A" w:rsidRPr="0084499C">
        <w:rPr>
          <w:rFonts w:ascii="Bookman Old Style" w:hAnsi="Bookman Old Style"/>
          <w:i/>
        </w:rPr>
        <w:t xml:space="preserve">, es real y se ha agravado con el desplazamiento </w:t>
      </w:r>
      <w:r w:rsidR="003E4002" w:rsidRPr="0084499C">
        <w:rPr>
          <w:rFonts w:ascii="Bookman Old Style" w:hAnsi="Bookman Old Style"/>
          <w:i/>
        </w:rPr>
        <w:t xml:space="preserve">de la población </w:t>
      </w:r>
      <w:r w:rsidR="0095698A" w:rsidRPr="0084499C">
        <w:rPr>
          <w:rFonts w:ascii="Bookman Old Style" w:hAnsi="Bookman Old Style"/>
          <w:i/>
        </w:rPr>
        <w:t xml:space="preserve"> y la crisis migratoria</w:t>
      </w:r>
      <w:r w:rsidR="003E4002" w:rsidRPr="0084499C">
        <w:rPr>
          <w:rFonts w:ascii="Bookman Old Style" w:hAnsi="Bookman Old Style"/>
          <w:i/>
        </w:rPr>
        <w:t>…</w:t>
      </w:r>
      <w:r w:rsidR="0095698A" w:rsidRPr="0084499C">
        <w:rPr>
          <w:rFonts w:ascii="Bookman Old Style" w:hAnsi="Bookman Old Style"/>
          <w:i/>
        </w:rPr>
        <w:t xml:space="preserve"> La </w:t>
      </w:r>
      <w:proofErr w:type="gramStart"/>
      <w:r w:rsidR="003E4002" w:rsidRPr="0084499C">
        <w:rPr>
          <w:rFonts w:ascii="Bookman Old Style" w:hAnsi="Bookman Old Style"/>
          <w:i/>
        </w:rPr>
        <w:t xml:space="preserve">REGION </w:t>
      </w:r>
      <w:r w:rsidR="0095698A" w:rsidRPr="0084499C">
        <w:rPr>
          <w:rFonts w:ascii="Bookman Old Style" w:hAnsi="Bookman Old Style"/>
          <w:i/>
        </w:rPr>
        <w:t xml:space="preserve"> ha</w:t>
      </w:r>
      <w:proofErr w:type="gramEnd"/>
      <w:r w:rsidR="0095698A" w:rsidRPr="0084499C">
        <w:rPr>
          <w:rFonts w:ascii="Bookman Old Style" w:hAnsi="Bookman Old Style"/>
          <w:i/>
        </w:rPr>
        <w:t xml:space="preserve"> entrado, además, en un nuevo ciclo político con la llegada al poder </w:t>
      </w:r>
      <w:r w:rsidR="003E4002" w:rsidRPr="0084499C">
        <w:rPr>
          <w:rFonts w:ascii="Bookman Old Style" w:hAnsi="Bookman Old Style"/>
          <w:i/>
        </w:rPr>
        <w:t xml:space="preserve"> de   </w:t>
      </w:r>
      <w:r w:rsidR="0095698A" w:rsidRPr="0084499C">
        <w:rPr>
          <w:rFonts w:ascii="Bookman Old Style" w:hAnsi="Bookman Old Style"/>
          <w:i/>
        </w:rPr>
        <w:t xml:space="preserve">candidatos </w:t>
      </w:r>
      <w:proofErr w:type="spellStart"/>
      <w:r w:rsidR="0095698A" w:rsidRPr="0084499C">
        <w:rPr>
          <w:rFonts w:ascii="Bookman Old Style" w:hAnsi="Bookman Old Style"/>
          <w:i/>
        </w:rPr>
        <w:t>anti</w:t>
      </w:r>
      <w:r w:rsidR="00244EA7" w:rsidRPr="0084499C">
        <w:rPr>
          <w:rFonts w:ascii="Bookman Old Style" w:hAnsi="Bookman Old Style"/>
          <w:i/>
        </w:rPr>
        <w:t>e</w:t>
      </w:r>
      <w:r w:rsidR="0092527E" w:rsidRPr="0084499C">
        <w:rPr>
          <w:rFonts w:ascii="Bookman Old Style" w:hAnsi="Bookman Old Style"/>
          <w:i/>
        </w:rPr>
        <w:t>stablishment</w:t>
      </w:r>
      <w:proofErr w:type="spellEnd"/>
      <w:r w:rsidR="0095698A" w:rsidRPr="0084499C">
        <w:rPr>
          <w:rFonts w:ascii="Bookman Old Style" w:hAnsi="Bookman Old Style"/>
          <w:i/>
        </w:rPr>
        <w:t xml:space="preserve">, con </w:t>
      </w:r>
      <w:r w:rsidR="003E4002" w:rsidRPr="0084499C">
        <w:rPr>
          <w:rFonts w:ascii="Bookman Old Style" w:hAnsi="Bookman Old Style"/>
          <w:i/>
        </w:rPr>
        <w:t xml:space="preserve">PEDRO CASTILLO </w:t>
      </w:r>
      <w:r w:rsidR="0095698A" w:rsidRPr="0084499C">
        <w:rPr>
          <w:rFonts w:ascii="Bookman Old Style" w:hAnsi="Bookman Old Style"/>
          <w:i/>
        </w:rPr>
        <w:t xml:space="preserve"> en P</w:t>
      </w:r>
      <w:r w:rsidR="003E4002" w:rsidRPr="0084499C">
        <w:rPr>
          <w:rFonts w:ascii="Bookman Old Style" w:hAnsi="Bookman Old Style"/>
          <w:i/>
        </w:rPr>
        <w:t>ERÚ</w:t>
      </w:r>
      <w:r w:rsidR="00B5102D" w:rsidRPr="0084499C">
        <w:rPr>
          <w:rFonts w:ascii="Bookman Old Style" w:hAnsi="Bookman Old Style"/>
          <w:i/>
        </w:rPr>
        <w:t>,</w:t>
      </w:r>
      <w:r w:rsidR="003E4002" w:rsidRPr="0084499C">
        <w:rPr>
          <w:rFonts w:ascii="Bookman Old Style" w:hAnsi="Bookman Old Style"/>
          <w:i/>
        </w:rPr>
        <w:t xml:space="preserve"> GABRIEL BORIC</w:t>
      </w:r>
      <w:r w:rsidR="0095698A" w:rsidRPr="0084499C">
        <w:rPr>
          <w:rFonts w:ascii="Bookman Old Style" w:hAnsi="Bookman Old Style"/>
          <w:i/>
        </w:rPr>
        <w:t xml:space="preserve"> en </w:t>
      </w:r>
      <w:r w:rsidR="00B5102D" w:rsidRPr="0084499C">
        <w:rPr>
          <w:rFonts w:ascii="Bookman Old Style" w:hAnsi="Bookman Old Style"/>
          <w:i/>
        </w:rPr>
        <w:t xml:space="preserve"> CHILE, </w:t>
      </w:r>
      <w:r w:rsidR="003E4002" w:rsidRPr="0084499C">
        <w:rPr>
          <w:rFonts w:ascii="Bookman Old Style" w:hAnsi="Bookman Old Style"/>
          <w:i/>
        </w:rPr>
        <w:t xml:space="preserve">XIOMARA CASTRO </w:t>
      </w:r>
      <w:r w:rsidR="0095698A" w:rsidRPr="0084499C">
        <w:rPr>
          <w:rFonts w:ascii="Bookman Old Style" w:hAnsi="Bookman Old Style"/>
          <w:i/>
        </w:rPr>
        <w:t xml:space="preserve"> en H</w:t>
      </w:r>
      <w:r w:rsidR="003E4002" w:rsidRPr="0084499C">
        <w:rPr>
          <w:rFonts w:ascii="Bookman Old Style" w:hAnsi="Bookman Old Style"/>
          <w:i/>
        </w:rPr>
        <w:t>ONDURAS</w:t>
      </w:r>
      <w:r w:rsidR="00B5102D" w:rsidRPr="0084499C">
        <w:rPr>
          <w:rFonts w:ascii="Bookman Old Style" w:hAnsi="Bookman Old Style"/>
          <w:i/>
        </w:rPr>
        <w:t>,</w:t>
      </w:r>
      <w:r w:rsidR="003E4002" w:rsidRPr="0084499C">
        <w:rPr>
          <w:rFonts w:ascii="Bookman Old Style" w:hAnsi="Bookman Old Style"/>
          <w:i/>
        </w:rPr>
        <w:t xml:space="preserve"> </w:t>
      </w:r>
      <w:r w:rsidR="0095698A" w:rsidRPr="0084499C">
        <w:rPr>
          <w:rFonts w:ascii="Bookman Old Style" w:hAnsi="Bookman Old Style"/>
          <w:i/>
        </w:rPr>
        <w:t xml:space="preserve"> </w:t>
      </w:r>
      <w:r w:rsidR="003E4002" w:rsidRPr="0084499C">
        <w:rPr>
          <w:rFonts w:ascii="Bookman Old Style" w:hAnsi="Bookman Old Style"/>
          <w:i/>
        </w:rPr>
        <w:t xml:space="preserve">RODRIGO CHAVES </w:t>
      </w:r>
      <w:r w:rsidR="0095698A" w:rsidRPr="0084499C">
        <w:rPr>
          <w:rFonts w:ascii="Bookman Old Style" w:hAnsi="Bookman Old Style"/>
          <w:i/>
        </w:rPr>
        <w:t xml:space="preserve"> en </w:t>
      </w:r>
      <w:r w:rsidR="003E4002" w:rsidRPr="0084499C">
        <w:rPr>
          <w:rFonts w:ascii="Bookman Old Style" w:hAnsi="Bookman Old Style"/>
          <w:i/>
        </w:rPr>
        <w:t xml:space="preserve">COSTA RICA </w:t>
      </w:r>
      <w:r w:rsidR="0095698A" w:rsidRPr="0084499C">
        <w:rPr>
          <w:rFonts w:ascii="Bookman Old Style" w:hAnsi="Bookman Old Style"/>
          <w:i/>
        </w:rPr>
        <w:t xml:space="preserve"> </w:t>
      </w:r>
      <w:r w:rsidR="00244EA7" w:rsidRPr="0084499C">
        <w:rPr>
          <w:rFonts w:ascii="Bookman Old Style" w:hAnsi="Bookman Old Style"/>
          <w:i/>
        </w:rPr>
        <w:t>y</w:t>
      </w:r>
      <w:r w:rsidR="0095698A" w:rsidRPr="0084499C">
        <w:rPr>
          <w:rFonts w:ascii="Bookman Old Style" w:hAnsi="Bookman Old Style"/>
          <w:i/>
        </w:rPr>
        <w:t xml:space="preserve"> </w:t>
      </w:r>
      <w:r w:rsidR="003E4002" w:rsidRPr="0084499C">
        <w:rPr>
          <w:rFonts w:ascii="Bookman Old Style" w:hAnsi="Bookman Old Style"/>
          <w:i/>
        </w:rPr>
        <w:t xml:space="preserve">GUSTAVO PETRO </w:t>
      </w:r>
      <w:r w:rsidR="0095698A" w:rsidRPr="0084499C">
        <w:rPr>
          <w:rFonts w:ascii="Bookman Old Style" w:hAnsi="Bookman Old Style"/>
          <w:i/>
        </w:rPr>
        <w:t xml:space="preserve"> en </w:t>
      </w:r>
      <w:r w:rsidR="003E4002" w:rsidRPr="0084499C">
        <w:rPr>
          <w:rFonts w:ascii="Bookman Old Style" w:hAnsi="Bookman Old Style"/>
          <w:i/>
        </w:rPr>
        <w:t>COLOMBIA</w:t>
      </w:r>
      <w:r w:rsidR="0095698A" w:rsidRPr="0084499C">
        <w:rPr>
          <w:rFonts w:ascii="Bookman Old Style" w:hAnsi="Bookman Old Style"/>
          <w:i/>
        </w:rPr>
        <w:t xml:space="preserve">. La posible victoria en </w:t>
      </w:r>
      <w:proofErr w:type="gramStart"/>
      <w:r w:rsidR="003E4002" w:rsidRPr="0084499C">
        <w:rPr>
          <w:rFonts w:ascii="Bookman Old Style" w:hAnsi="Bookman Old Style"/>
          <w:i/>
        </w:rPr>
        <w:t xml:space="preserve">BRASIL </w:t>
      </w:r>
      <w:r w:rsidR="0095698A" w:rsidRPr="0084499C">
        <w:rPr>
          <w:rFonts w:ascii="Bookman Old Style" w:hAnsi="Bookman Old Style"/>
          <w:i/>
        </w:rPr>
        <w:t xml:space="preserve"> del</w:t>
      </w:r>
      <w:proofErr w:type="gramEnd"/>
      <w:r w:rsidR="0095698A" w:rsidRPr="0084499C">
        <w:rPr>
          <w:rFonts w:ascii="Bookman Old Style" w:hAnsi="Bookman Old Style"/>
          <w:i/>
        </w:rPr>
        <w:t xml:space="preserve"> ex</w:t>
      </w:r>
      <w:r w:rsidR="003E4002" w:rsidRPr="0084499C">
        <w:rPr>
          <w:rFonts w:ascii="Bookman Old Style" w:hAnsi="Bookman Old Style"/>
          <w:i/>
        </w:rPr>
        <w:t xml:space="preserve"> Presidente </w:t>
      </w:r>
      <w:r w:rsidR="0095698A" w:rsidRPr="0084499C">
        <w:rPr>
          <w:rFonts w:ascii="Bookman Old Style" w:hAnsi="Bookman Old Style"/>
          <w:i/>
        </w:rPr>
        <w:t xml:space="preserve"> </w:t>
      </w:r>
      <w:r w:rsidR="003E4002" w:rsidRPr="0084499C">
        <w:rPr>
          <w:rFonts w:ascii="Bookman Old Style" w:hAnsi="Bookman Old Style"/>
          <w:i/>
        </w:rPr>
        <w:t xml:space="preserve">LUIZ IGNACIO LULA DA SILVA </w:t>
      </w:r>
      <w:r w:rsidR="0095698A" w:rsidRPr="0084499C">
        <w:rPr>
          <w:rFonts w:ascii="Bookman Old Style" w:hAnsi="Bookman Old Style"/>
          <w:i/>
        </w:rPr>
        <w:t xml:space="preserve"> </w:t>
      </w:r>
      <w:r w:rsidR="003E4002" w:rsidRPr="0084499C">
        <w:rPr>
          <w:rFonts w:ascii="Bookman Old Style" w:hAnsi="Bookman Old Style"/>
          <w:i/>
        </w:rPr>
        <w:t>p</w:t>
      </w:r>
      <w:r w:rsidR="0095698A" w:rsidRPr="0084499C">
        <w:rPr>
          <w:rFonts w:ascii="Bookman Old Style" w:hAnsi="Bookman Old Style"/>
          <w:i/>
        </w:rPr>
        <w:t xml:space="preserve">odría culminar una </w:t>
      </w:r>
      <w:r w:rsidR="0095698A" w:rsidRPr="0084499C">
        <w:rPr>
          <w:rFonts w:ascii="Bookman Old Style" w:hAnsi="Bookman Old Style"/>
          <w:b/>
          <w:i/>
        </w:rPr>
        <w:t>remarcable transición</w:t>
      </w:r>
      <w:r w:rsidR="0095698A" w:rsidRPr="0084499C">
        <w:rPr>
          <w:rFonts w:ascii="Bookman Old Style" w:hAnsi="Bookman Old Style"/>
          <w:i/>
        </w:rPr>
        <w:t>, con presidencias que giran de la derecha a la izquierda.</w:t>
      </w:r>
      <w:r w:rsidR="0092527E" w:rsidRPr="0084499C">
        <w:rPr>
          <w:rFonts w:ascii="Bookman Old Style" w:hAnsi="Bookman Old Style"/>
          <w:i/>
        </w:rPr>
        <w:t>”</w:t>
      </w:r>
      <w:r w:rsidR="0052192D" w:rsidRPr="0084499C">
        <w:rPr>
          <w:rFonts w:ascii="Bookman Old Style" w:hAnsi="Bookman Old Style"/>
          <w:i/>
        </w:rPr>
        <w:t xml:space="preserve"> </w:t>
      </w:r>
      <w:r w:rsidR="0052192D" w:rsidRPr="0084499C">
        <w:rPr>
          <w:rFonts w:ascii="Bookman Old Style" w:hAnsi="Bookman Old Style"/>
        </w:rPr>
        <w:t xml:space="preserve"> Este hecho genera, según algunos funcionarios de la </w:t>
      </w:r>
      <w:proofErr w:type="gramStart"/>
      <w:r w:rsidR="0052192D" w:rsidRPr="0084499C">
        <w:rPr>
          <w:rFonts w:ascii="Bookman Old Style" w:hAnsi="Bookman Old Style"/>
        </w:rPr>
        <w:t>UE</w:t>
      </w:r>
      <w:r w:rsidR="003D32DF" w:rsidRPr="0084499C">
        <w:rPr>
          <w:rFonts w:ascii="Bookman Old Style" w:hAnsi="Bookman Old Style"/>
        </w:rPr>
        <w:t>,</w:t>
      </w:r>
      <w:r w:rsidR="0052192D" w:rsidRPr="0084499C">
        <w:rPr>
          <w:rFonts w:ascii="Bookman Old Style" w:hAnsi="Bookman Old Style"/>
        </w:rPr>
        <w:t xml:space="preserve">   </w:t>
      </w:r>
      <w:proofErr w:type="gramEnd"/>
      <w:r w:rsidR="0052192D" w:rsidRPr="0084499C">
        <w:rPr>
          <w:rFonts w:ascii="Bookman Old Style" w:hAnsi="Bookman Old Style"/>
        </w:rPr>
        <w:t xml:space="preserve">que estos gobiernos  </w:t>
      </w:r>
      <w:r w:rsidR="0052192D" w:rsidRPr="0084499C">
        <w:rPr>
          <w:rFonts w:ascii="Bookman Old Style" w:hAnsi="Bookman Old Style"/>
          <w:i/>
        </w:rPr>
        <w:t>“</w:t>
      </w:r>
      <w:r w:rsidR="00E63702" w:rsidRPr="0084499C">
        <w:rPr>
          <w:rFonts w:ascii="Bookman Old Style" w:hAnsi="Bookman Old Style"/>
          <w:i/>
        </w:rPr>
        <w:t>se</w:t>
      </w:r>
      <w:r w:rsidR="006A10FE" w:rsidRPr="0084499C">
        <w:rPr>
          <w:rFonts w:ascii="Bookman Old Style" w:hAnsi="Bookman Old Style"/>
          <w:i/>
        </w:rPr>
        <w:t>a</w:t>
      </w:r>
      <w:r w:rsidR="0052192D" w:rsidRPr="0084499C">
        <w:rPr>
          <w:rFonts w:ascii="Bookman Old Style" w:hAnsi="Bookman Old Style"/>
          <w:i/>
        </w:rPr>
        <w:t>n menos atlantistas y más abiertos a alianzas al</w:t>
      </w:r>
      <w:r w:rsidR="00C9634C" w:rsidRPr="0084499C">
        <w:rPr>
          <w:rFonts w:ascii="Bookman Old Style" w:hAnsi="Bookman Old Style"/>
          <w:i/>
        </w:rPr>
        <w:t xml:space="preserve">ternativas a las tradicionales </w:t>
      </w:r>
      <w:r w:rsidR="00C9634C" w:rsidRPr="0084499C">
        <w:rPr>
          <w:rFonts w:ascii="Bookman Old Style" w:hAnsi="Bookman Old Style"/>
        </w:rPr>
        <w:t>(E</w:t>
      </w:r>
      <w:r w:rsidR="00494FFA" w:rsidRPr="0084499C">
        <w:rPr>
          <w:rFonts w:ascii="Bookman Old Style" w:hAnsi="Bookman Old Style"/>
        </w:rPr>
        <w:t>stados Unidos</w:t>
      </w:r>
      <w:r w:rsidR="00C9634C" w:rsidRPr="0084499C">
        <w:rPr>
          <w:rFonts w:ascii="Bookman Old Style" w:hAnsi="Bookman Old Style"/>
        </w:rPr>
        <w:t xml:space="preserve"> y la U</w:t>
      </w:r>
      <w:r w:rsidR="00494FFA" w:rsidRPr="0084499C">
        <w:rPr>
          <w:rFonts w:ascii="Bookman Old Style" w:hAnsi="Bookman Old Style"/>
        </w:rPr>
        <w:t>nión Europea</w:t>
      </w:r>
      <w:r w:rsidR="00C9634C" w:rsidRPr="0084499C">
        <w:rPr>
          <w:rFonts w:ascii="Bookman Old Style" w:hAnsi="Bookman Old Style"/>
        </w:rPr>
        <w:t>).”</w:t>
      </w:r>
      <w:r w:rsidR="006A10FE" w:rsidRPr="0084499C">
        <w:rPr>
          <w:rFonts w:ascii="Bookman Old Style" w:hAnsi="Bookman Old Style"/>
        </w:rPr>
        <w:t xml:space="preserve"> </w:t>
      </w:r>
      <w:r w:rsidR="003D32DF" w:rsidRPr="0084499C">
        <w:rPr>
          <w:rFonts w:ascii="Bookman Old Style" w:hAnsi="Bookman Old Style"/>
        </w:rPr>
        <w:t xml:space="preserve">Por eso el </w:t>
      </w:r>
      <w:proofErr w:type="gramStart"/>
      <w:r w:rsidR="00CC01D7" w:rsidRPr="0084499C">
        <w:rPr>
          <w:rFonts w:ascii="Bookman Old Style" w:hAnsi="Bookman Old Style"/>
        </w:rPr>
        <w:t>INFORME</w:t>
      </w:r>
      <w:r w:rsidR="003D32DF" w:rsidRPr="0084499C">
        <w:rPr>
          <w:rFonts w:ascii="Bookman Old Style" w:hAnsi="Bookman Old Style"/>
        </w:rPr>
        <w:t xml:space="preserve">  remarca</w:t>
      </w:r>
      <w:proofErr w:type="gramEnd"/>
      <w:r w:rsidR="003D32DF" w:rsidRPr="0084499C">
        <w:rPr>
          <w:rFonts w:ascii="Bookman Old Style" w:hAnsi="Bookman Old Style"/>
        </w:rPr>
        <w:t xml:space="preserve"> que   </w:t>
      </w:r>
      <w:r w:rsidR="0095698A" w:rsidRPr="0084499C">
        <w:rPr>
          <w:rFonts w:ascii="Bookman Old Style" w:hAnsi="Bookman Old Style"/>
          <w:b/>
          <w:i/>
        </w:rPr>
        <w:t xml:space="preserve">“La UE necesita impulsar de manera sistemática su compromiso multilateral con los países de </w:t>
      </w:r>
      <w:r w:rsidR="003D32DF" w:rsidRPr="0084499C">
        <w:rPr>
          <w:rFonts w:ascii="Bookman Old Style" w:hAnsi="Bookman Old Style"/>
          <w:b/>
          <w:i/>
        </w:rPr>
        <w:t>LATINOAMERICA</w:t>
      </w:r>
      <w:r w:rsidR="0095698A" w:rsidRPr="0084499C">
        <w:rPr>
          <w:rFonts w:ascii="Bookman Old Style" w:hAnsi="Bookman Old Style"/>
          <w:b/>
          <w:i/>
        </w:rPr>
        <w:t xml:space="preserve"> y </w:t>
      </w:r>
      <w:r w:rsidR="003D32DF" w:rsidRPr="0084499C">
        <w:rPr>
          <w:rFonts w:ascii="Bookman Old Style" w:hAnsi="Bookman Old Style"/>
          <w:b/>
          <w:i/>
        </w:rPr>
        <w:t>CARIBE</w:t>
      </w:r>
      <w:r w:rsidR="0095698A" w:rsidRPr="0084499C">
        <w:rPr>
          <w:rFonts w:ascii="Bookman Old Style" w:hAnsi="Bookman Old Style"/>
          <w:b/>
          <w:i/>
        </w:rPr>
        <w:t xml:space="preserve"> en vistas al aumento de la competencia de </w:t>
      </w:r>
      <w:r w:rsidR="003D32DF" w:rsidRPr="0084499C">
        <w:rPr>
          <w:rFonts w:ascii="Bookman Old Style" w:hAnsi="Bookman Old Style"/>
          <w:b/>
          <w:i/>
        </w:rPr>
        <w:t xml:space="preserve">CHINA, </w:t>
      </w:r>
      <w:r w:rsidR="0095698A" w:rsidRPr="0084499C">
        <w:rPr>
          <w:rFonts w:ascii="Bookman Old Style" w:hAnsi="Bookman Old Style"/>
          <w:b/>
          <w:i/>
        </w:rPr>
        <w:t xml:space="preserve"> </w:t>
      </w:r>
      <w:r w:rsidR="003D32DF" w:rsidRPr="0084499C">
        <w:rPr>
          <w:rFonts w:ascii="Bookman Old Style" w:hAnsi="Bookman Old Style"/>
          <w:b/>
          <w:i/>
        </w:rPr>
        <w:t xml:space="preserve">RUSIA </w:t>
      </w:r>
      <w:r w:rsidR="0095698A" w:rsidRPr="0084499C">
        <w:rPr>
          <w:rFonts w:ascii="Bookman Old Style" w:hAnsi="Bookman Old Style"/>
          <w:b/>
          <w:i/>
        </w:rPr>
        <w:t xml:space="preserve"> y otros por hacerse con votos en los foros multilaterales</w:t>
      </w:r>
      <w:r w:rsidR="003D32DF" w:rsidRPr="0084499C">
        <w:rPr>
          <w:rFonts w:ascii="Bookman Old Style" w:hAnsi="Bookman Old Style"/>
        </w:rPr>
        <w:t>”</w:t>
      </w:r>
      <w:r w:rsidR="00BB5888" w:rsidRPr="0084499C">
        <w:rPr>
          <w:rFonts w:ascii="Bookman Old Style" w:hAnsi="Bookman Old Style"/>
        </w:rPr>
        <w:t xml:space="preserve">.  La </w:t>
      </w:r>
      <w:r w:rsidR="00494FFA" w:rsidRPr="0084499C">
        <w:rPr>
          <w:rFonts w:ascii="Bookman Old Style" w:hAnsi="Bookman Old Style"/>
        </w:rPr>
        <w:t xml:space="preserve">Unión Europea </w:t>
      </w:r>
      <w:r w:rsidR="00BB5888" w:rsidRPr="0084499C">
        <w:rPr>
          <w:rFonts w:ascii="Bookman Old Style" w:hAnsi="Bookman Old Style"/>
        </w:rPr>
        <w:t>dispone de un presupuesto de 3</w:t>
      </w:r>
      <w:r w:rsidR="00244EA7" w:rsidRPr="0084499C">
        <w:rPr>
          <w:rFonts w:ascii="Bookman Old Style" w:hAnsi="Bookman Old Style"/>
        </w:rPr>
        <w:t>.</w:t>
      </w:r>
      <w:r w:rsidR="00BB5888" w:rsidRPr="0084499C">
        <w:rPr>
          <w:rFonts w:ascii="Bookman Old Style" w:hAnsi="Bookman Old Style"/>
        </w:rPr>
        <w:t xml:space="preserve">400 millones de euros para </w:t>
      </w:r>
      <w:r w:rsidR="00BB5888" w:rsidRPr="0084499C">
        <w:rPr>
          <w:rFonts w:ascii="Bookman Old Style" w:hAnsi="Bookman Old Style"/>
          <w:b/>
        </w:rPr>
        <w:t>cooperar con la Región</w:t>
      </w:r>
      <w:r w:rsidR="00BB5888" w:rsidRPr="0084499C">
        <w:rPr>
          <w:rFonts w:ascii="Bookman Old Style" w:hAnsi="Bookman Old Style"/>
        </w:rPr>
        <w:t xml:space="preserve"> durante el periodo 2021-2027.   El </w:t>
      </w:r>
      <w:proofErr w:type="gramStart"/>
      <w:r w:rsidR="00C67F25" w:rsidRPr="0084499C">
        <w:rPr>
          <w:rFonts w:ascii="Bookman Old Style" w:hAnsi="Bookman Old Style"/>
        </w:rPr>
        <w:t>INFORME</w:t>
      </w:r>
      <w:r w:rsidR="00BB5888" w:rsidRPr="0084499C">
        <w:rPr>
          <w:rFonts w:ascii="Bookman Old Style" w:hAnsi="Bookman Old Style"/>
        </w:rPr>
        <w:t xml:space="preserve">  remarca</w:t>
      </w:r>
      <w:proofErr w:type="gramEnd"/>
      <w:r w:rsidR="00BB5888" w:rsidRPr="0084499C">
        <w:rPr>
          <w:rFonts w:ascii="Bookman Old Style" w:hAnsi="Bookman Old Style"/>
        </w:rPr>
        <w:t xml:space="preserve"> que “</w:t>
      </w:r>
      <w:r w:rsidR="00BB5888" w:rsidRPr="0084499C">
        <w:rPr>
          <w:rFonts w:ascii="Bookman Old Style" w:hAnsi="Bookman Old Style"/>
          <w:b/>
          <w:i/>
        </w:rPr>
        <w:t>estos fondos deben explotarse estratégicamente y en aras de un impacto máximo”</w:t>
      </w:r>
      <w:r w:rsidR="00BB5888" w:rsidRPr="0084499C">
        <w:rPr>
          <w:rFonts w:ascii="Bookman Old Style" w:hAnsi="Bookman Old Style"/>
          <w:b/>
        </w:rPr>
        <w:t xml:space="preserve"> </w:t>
      </w:r>
      <w:r w:rsidR="00BB5888" w:rsidRPr="0084499C">
        <w:rPr>
          <w:rFonts w:ascii="Bookman Old Style" w:hAnsi="Bookman Old Style"/>
        </w:rPr>
        <w:t>y que</w:t>
      </w:r>
      <w:r w:rsidR="00BB5888" w:rsidRPr="0084499C">
        <w:rPr>
          <w:rFonts w:ascii="Bookman Old Style" w:hAnsi="Bookman Old Style"/>
          <w:b/>
        </w:rPr>
        <w:t xml:space="preserve"> </w:t>
      </w:r>
      <w:r w:rsidR="00244EA7" w:rsidRPr="0084499C">
        <w:rPr>
          <w:rFonts w:ascii="Bookman Old Style" w:hAnsi="Bookman Old Style"/>
          <w:b/>
        </w:rPr>
        <w:t>“</w:t>
      </w:r>
      <w:r w:rsidR="00BB5888" w:rsidRPr="0084499C">
        <w:rPr>
          <w:rFonts w:ascii="Bookman Old Style" w:hAnsi="Bookman Old Style"/>
          <w:b/>
          <w:i/>
        </w:rPr>
        <w:t xml:space="preserve">tres países de la zona,  BOLIVIA, ARGENTINA y </w:t>
      </w:r>
      <w:r w:rsidR="00494FFA" w:rsidRPr="0084499C">
        <w:rPr>
          <w:rFonts w:ascii="Bookman Old Style" w:hAnsi="Bookman Old Style"/>
          <w:b/>
          <w:i/>
        </w:rPr>
        <w:t>CHILE</w:t>
      </w:r>
      <w:r w:rsidR="00BB5888" w:rsidRPr="0084499C">
        <w:rPr>
          <w:rFonts w:ascii="Bookman Old Style" w:hAnsi="Bookman Old Style"/>
          <w:b/>
          <w:i/>
        </w:rPr>
        <w:t xml:space="preserve">  disponen del 60% de las reservas de litio localizadas en el planeta, y VENEZUELA, ARGENTINA y BRASIL</w:t>
      </w:r>
      <w:r w:rsidR="007A02F8" w:rsidRPr="0084499C">
        <w:rPr>
          <w:rFonts w:ascii="Bookman Old Style" w:hAnsi="Bookman Old Style"/>
          <w:b/>
          <w:i/>
        </w:rPr>
        <w:t xml:space="preserve"> </w:t>
      </w:r>
      <w:r w:rsidR="00BB5888" w:rsidRPr="0084499C">
        <w:rPr>
          <w:rFonts w:ascii="Bookman Old Style" w:hAnsi="Bookman Old Style"/>
          <w:b/>
          <w:i/>
        </w:rPr>
        <w:t>tienen importantes reservas de petróleo y gas</w:t>
      </w:r>
      <w:r w:rsidR="007A02F8" w:rsidRPr="0084499C">
        <w:rPr>
          <w:rFonts w:ascii="Bookman Old Style" w:hAnsi="Bookman Old Style"/>
          <w:b/>
          <w:i/>
        </w:rPr>
        <w:t>”</w:t>
      </w:r>
      <w:r w:rsidR="00BB5888" w:rsidRPr="0084499C">
        <w:rPr>
          <w:rFonts w:ascii="Bookman Old Style" w:hAnsi="Bookman Old Style"/>
          <w:b/>
          <w:i/>
        </w:rPr>
        <w:t xml:space="preserve">. </w:t>
      </w:r>
      <w:r w:rsidR="00356DC5" w:rsidRPr="0084499C">
        <w:rPr>
          <w:rFonts w:ascii="Bookman Old Style" w:hAnsi="Bookman Old Style"/>
          <w:b/>
          <w:i/>
        </w:rPr>
        <w:t xml:space="preserve">  </w:t>
      </w:r>
      <w:r w:rsidR="00BB5888" w:rsidRPr="0084499C">
        <w:rPr>
          <w:rFonts w:ascii="Bookman Old Style" w:hAnsi="Bookman Old Style"/>
        </w:rPr>
        <w:t>Además la U</w:t>
      </w:r>
      <w:r w:rsidR="00494FFA" w:rsidRPr="0084499C">
        <w:rPr>
          <w:rFonts w:ascii="Bookman Old Style" w:hAnsi="Bookman Old Style"/>
        </w:rPr>
        <w:t>nión Europea</w:t>
      </w:r>
      <w:r w:rsidR="00BB5888" w:rsidRPr="0084499C">
        <w:rPr>
          <w:rFonts w:ascii="Bookman Old Style" w:hAnsi="Bookman Old Style"/>
        </w:rPr>
        <w:t xml:space="preserve"> está </w:t>
      </w:r>
      <w:proofErr w:type="gramStart"/>
      <w:r w:rsidR="00BB5888" w:rsidRPr="0084499C">
        <w:rPr>
          <w:rFonts w:ascii="Bookman Old Style" w:hAnsi="Bookman Old Style"/>
        </w:rPr>
        <w:t>preparando  un</w:t>
      </w:r>
      <w:proofErr w:type="gramEnd"/>
      <w:r w:rsidR="00BB5888" w:rsidRPr="0084499C">
        <w:rPr>
          <w:rFonts w:ascii="Bookman Old Style" w:hAnsi="Bookman Old Style"/>
        </w:rPr>
        <w:t xml:space="preserve"> paquete de inversión para ser anunciado  en la Cumbre bajo presidencia española  que, sobre la base de capital público, privado y créditos, podría llegar a movilizar 8.000 millones de euros. </w:t>
      </w:r>
      <w:r w:rsidR="000930BA" w:rsidRPr="0084499C">
        <w:rPr>
          <w:rFonts w:ascii="Bookman Old Style" w:hAnsi="Bookman Old Style"/>
        </w:rPr>
        <w:t xml:space="preserve">  Como vemos una completa contraofensiva diplomática, comercial, </w:t>
      </w:r>
      <w:proofErr w:type="gramStart"/>
      <w:r w:rsidR="000930BA" w:rsidRPr="0084499C">
        <w:rPr>
          <w:rFonts w:ascii="Bookman Old Style" w:hAnsi="Bookman Old Style"/>
        </w:rPr>
        <w:t>económica  y</w:t>
      </w:r>
      <w:proofErr w:type="gramEnd"/>
      <w:r w:rsidR="000930BA" w:rsidRPr="0084499C">
        <w:rPr>
          <w:rFonts w:ascii="Bookman Old Style" w:hAnsi="Bookman Old Style"/>
        </w:rPr>
        <w:t xml:space="preserve"> política. </w:t>
      </w:r>
      <w:r w:rsidR="00244EA7" w:rsidRPr="0084499C">
        <w:rPr>
          <w:rFonts w:ascii="Bookman Old Style" w:hAnsi="Bookman Old Style"/>
        </w:rPr>
        <w:t xml:space="preserve">Pero no es algo nuevo.  Así que recapitulemos algunos eventos que se han dado, para no irnos más atrás en el </w:t>
      </w:r>
      <w:proofErr w:type="gramStart"/>
      <w:r w:rsidR="00244EA7" w:rsidRPr="0084499C">
        <w:rPr>
          <w:rFonts w:ascii="Bookman Old Style" w:hAnsi="Bookman Old Style"/>
        </w:rPr>
        <w:t xml:space="preserve">tiempo,   </w:t>
      </w:r>
      <w:proofErr w:type="gramEnd"/>
      <w:r w:rsidR="00244EA7" w:rsidRPr="0084499C">
        <w:rPr>
          <w:rFonts w:ascii="Bookman Old Style" w:hAnsi="Bookman Old Style"/>
        </w:rPr>
        <w:t xml:space="preserve">en estos años del Siglo XXI. </w:t>
      </w:r>
    </w:p>
    <w:p w14:paraId="7A08F591" w14:textId="77777777" w:rsidR="00106432" w:rsidRPr="0084499C" w:rsidRDefault="00106432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  <w:b/>
        </w:rPr>
        <w:t xml:space="preserve">1. </w:t>
      </w:r>
      <w:r w:rsidR="005475B8" w:rsidRPr="0084499C">
        <w:rPr>
          <w:rFonts w:ascii="Bookman Old Style" w:hAnsi="Bookman Old Style"/>
        </w:rPr>
        <w:t xml:space="preserve"> Cuando en el año 2009 estaba actualizando mi </w:t>
      </w:r>
      <w:proofErr w:type="gramStart"/>
      <w:r w:rsidR="005475B8" w:rsidRPr="0084499C">
        <w:rPr>
          <w:rFonts w:ascii="Bookman Old Style" w:hAnsi="Bookman Old Style"/>
        </w:rPr>
        <w:t>libro  “</w:t>
      </w:r>
      <w:proofErr w:type="gramEnd"/>
      <w:r w:rsidR="005475B8" w:rsidRPr="0084499C">
        <w:rPr>
          <w:rFonts w:ascii="Bookman Old Style" w:hAnsi="Bookman Old Style"/>
          <w:i/>
        </w:rPr>
        <w:t xml:space="preserve">Las guerras del agua: América del Sur en la mira de las grandes potencias” </w:t>
      </w:r>
      <w:r w:rsidR="005475B8" w:rsidRPr="0084499C">
        <w:rPr>
          <w:rFonts w:ascii="Bookman Old Style" w:hAnsi="Bookman Old Style"/>
        </w:rPr>
        <w:t xml:space="preserve"> me encontré con  la  famosa  </w:t>
      </w:r>
      <w:r w:rsidR="005475B8" w:rsidRPr="0084499C">
        <w:rPr>
          <w:rFonts w:ascii="Bookman Old Style" w:hAnsi="Bookman Old Style"/>
          <w:b/>
        </w:rPr>
        <w:t xml:space="preserve">“INICIATIVA  EN  MATERIAS  PRIMAS”   </w:t>
      </w:r>
      <w:r w:rsidR="005475B8" w:rsidRPr="0084499C">
        <w:rPr>
          <w:rFonts w:ascii="Bookman Old Style" w:hAnsi="Bookman Old Style"/>
        </w:rPr>
        <w:t xml:space="preserve">cuyo  claro  objetivo  era  la  recolonización  de  NUESTRA AMERICA </w:t>
      </w:r>
      <w:r w:rsidR="005475B8" w:rsidRPr="0084499C">
        <w:rPr>
          <w:rFonts w:ascii="Bookman Old Style" w:hAnsi="Bookman Old Style"/>
        </w:rPr>
        <w:lastRenderedPageBreak/>
        <w:t>-  PATRIA  GRANDE  ÁFRICA  Y  ASIA.</w:t>
      </w:r>
      <w:r w:rsidR="004542DE" w:rsidRPr="0084499C">
        <w:rPr>
          <w:rFonts w:ascii="Bookman Old Style" w:hAnsi="Bookman Old Style"/>
        </w:rPr>
        <w:t xml:space="preserve">  </w:t>
      </w:r>
      <w:r w:rsidR="00497A9E" w:rsidRPr="0084499C">
        <w:rPr>
          <w:rFonts w:ascii="Bookman Old Style" w:hAnsi="Bookman Old Style"/>
        </w:rPr>
        <w:t xml:space="preserve"> Hoja de ruta para continuar</w:t>
      </w:r>
      <w:r w:rsidR="00A5529F" w:rsidRPr="0084499C">
        <w:rPr>
          <w:rFonts w:ascii="Bookman Old Style" w:hAnsi="Bookman Old Style"/>
        </w:rPr>
        <w:t xml:space="preserve"> y </w:t>
      </w:r>
      <w:proofErr w:type="gramStart"/>
      <w:r w:rsidR="00A5529F" w:rsidRPr="0084499C">
        <w:rPr>
          <w:rFonts w:ascii="Bookman Old Style" w:hAnsi="Bookman Old Style"/>
        </w:rPr>
        <w:t xml:space="preserve">reforzar </w:t>
      </w:r>
      <w:r w:rsidR="00497A9E" w:rsidRPr="0084499C">
        <w:rPr>
          <w:rFonts w:ascii="Bookman Old Style" w:hAnsi="Bookman Old Style"/>
        </w:rPr>
        <w:t xml:space="preserve"> el</w:t>
      </w:r>
      <w:proofErr w:type="gramEnd"/>
      <w:r w:rsidR="00497A9E" w:rsidRPr="0084499C">
        <w:rPr>
          <w:rFonts w:ascii="Bookman Old Style" w:hAnsi="Bookman Old Style"/>
        </w:rPr>
        <w:t xml:space="preserve"> saqueo de nuestras riquezas naturales.</w:t>
      </w:r>
    </w:p>
    <w:p w14:paraId="44C1BFD9" w14:textId="77777777" w:rsidR="004542DE" w:rsidRPr="0084499C" w:rsidRDefault="004542DE" w:rsidP="0084499C">
      <w:pPr>
        <w:spacing w:before="120"/>
        <w:jc w:val="both"/>
        <w:rPr>
          <w:rFonts w:ascii="Bookman Old Style" w:hAnsi="Bookman Old Style"/>
          <w:b/>
        </w:rPr>
      </w:pPr>
      <w:r w:rsidRPr="0084499C">
        <w:rPr>
          <w:rFonts w:ascii="Bookman Old Style" w:hAnsi="Bookman Old Style"/>
          <w:b/>
        </w:rPr>
        <w:t xml:space="preserve">2. </w:t>
      </w:r>
      <w:r w:rsidRPr="0084499C">
        <w:rPr>
          <w:rFonts w:ascii="Bookman Old Style" w:hAnsi="Bookman Old Style"/>
        </w:rPr>
        <w:t xml:space="preserve"> </w:t>
      </w:r>
      <w:r w:rsidRPr="0084499C">
        <w:rPr>
          <w:rFonts w:ascii="Bookman Old Style" w:hAnsi="Bookman Old Style"/>
          <w:b/>
        </w:rPr>
        <w:t>El</w:t>
      </w:r>
      <w:r w:rsidRPr="0084499C">
        <w:rPr>
          <w:rFonts w:ascii="Bookman Old Style" w:hAnsi="Bookman Old Style"/>
        </w:rPr>
        <w:t xml:space="preserve"> “</w:t>
      </w:r>
      <w:r w:rsidRPr="0084499C">
        <w:rPr>
          <w:rFonts w:ascii="Bookman Old Style" w:hAnsi="Bookman Old Style"/>
          <w:b/>
        </w:rPr>
        <w:t xml:space="preserve">ACUERDO DE LIBRE COMERCIO </w:t>
      </w:r>
      <w:r w:rsidR="00EE4927" w:rsidRPr="0084499C">
        <w:rPr>
          <w:rFonts w:ascii="Bookman Old Style" w:hAnsi="Bookman Old Style"/>
          <w:b/>
        </w:rPr>
        <w:t xml:space="preserve">UE - </w:t>
      </w:r>
      <w:r w:rsidRPr="0084499C">
        <w:rPr>
          <w:rFonts w:ascii="Bookman Old Style" w:hAnsi="Bookman Old Style"/>
          <w:b/>
        </w:rPr>
        <w:t xml:space="preserve">MERCOSUR”.  </w:t>
      </w:r>
      <w:r w:rsidRPr="0084499C">
        <w:rPr>
          <w:rFonts w:ascii="Bookman Old Style" w:hAnsi="Bookman Old Style"/>
        </w:rPr>
        <w:t xml:space="preserve">Un pequeño ALCA.  Les proveemos materias </w:t>
      </w:r>
      <w:proofErr w:type="gramStart"/>
      <w:r w:rsidRPr="0084499C">
        <w:rPr>
          <w:rFonts w:ascii="Bookman Old Style" w:hAnsi="Bookman Old Style"/>
        </w:rPr>
        <w:t>primas  y</w:t>
      </w:r>
      <w:proofErr w:type="gramEnd"/>
      <w:r w:rsidRPr="0084499C">
        <w:rPr>
          <w:rFonts w:ascii="Bookman Old Style" w:hAnsi="Bookman Old Style"/>
        </w:rPr>
        <w:t xml:space="preserve"> a cambio recibimos productos manufacturados.  Adiós a nuestras industrias y a nuestro desarrollo </w:t>
      </w:r>
      <w:proofErr w:type="gramStart"/>
      <w:r w:rsidRPr="0084499C">
        <w:rPr>
          <w:rFonts w:ascii="Bookman Old Style" w:hAnsi="Bookman Old Style"/>
        </w:rPr>
        <w:t>autónomo  y</w:t>
      </w:r>
      <w:proofErr w:type="gramEnd"/>
      <w:r w:rsidRPr="0084499C">
        <w:rPr>
          <w:rFonts w:ascii="Bookman Old Style" w:hAnsi="Bookman Old Style"/>
        </w:rPr>
        <w:t xml:space="preserve">  soberano.</w:t>
      </w:r>
      <w:r w:rsidR="00EE4927" w:rsidRPr="0084499C">
        <w:rPr>
          <w:rFonts w:ascii="Bookman Old Style" w:hAnsi="Bookman Old Style"/>
        </w:rPr>
        <w:t xml:space="preserve"> Pensado como paso </w:t>
      </w:r>
      <w:proofErr w:type="gramStart"/>
      <w:r w:rsidR="00EE4927" w:rsidRPr="0084499C">
        <w:rPr>
          <w:rFonts w:ascii="Bookman Old Style" w:hAnsi="Bookman Old Style"/>
        </w:rPr>
        <w:t>previo  para</w:t>
      </w:r>
      <w:proofErr w:type="gramEnd"/>
      <w:r w:rsidR="00EE4927" w:rsidRPr="0084499C">
        <w:rPr>
          <w:rFonts w:ascii="Bookman Old Style" w:hAnsi="Bookman Old Style"/>
        </w:rPr>
        <w:t xml:space="preserve"> el “</w:t>
      </w:r>
      <w:r w:rsidR="00EE4927" w:rsidRPr="0084499C">
        <w:rPr>
          <w:rFonts w:ascii="Bookman Old Style" w:hAnsi="Bookman Old Style"/>
          <w:b/>
        </w:rPr>
        <w:t>ACUERDO DE LIBRE COMERCIO  UE – CELAC”</w:t>
      </w:r>
      <w:r w:rsidR="009D204D" w:rsidRPr="0084499C">
        <w:rPr>
          <w:rFonts w:ascii="Bookman Old Style" w:hAnsi="Bookman Old Style"/>
          <w:b/>
        </w:rPr>
        <w:t>.</w:t>
      </w:r>
    </w:p>
    <w:p w14:paraId="57E9D18E" w14:textId="77777777" w:rsidR="009F0C8E" w:rsidRPr="0084499C" w:rsidRDefault="009D204D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  <w:b/>
        </w:rPr>
        <w:t>3.</w:t>
      </w:r>
      <w:r w:rsidRPr="0084499C">
        <w:rPr>
          <w:rFonts w:ascii="Bookman Old Style" w:hAnsi="Bookman Old Style"/>
        </w:rPr>
        <w:t xml:space="preserve"> </w:t>
      </w:r>
      <w:proofErr w:type="gramStart"/>
      <w:r w:rsidR="001222BD" w:rsidRPr="0084499C">
        <w:rPr>
          <w:rFonts w:ascii="Bookman Old Style" w:hAnsi="Bookman Old Style"/>
          <w:b/>
        </w:rPr>
        <w:t>El</w:t>
      </w:r>
      <w:r w:rsidR="00A26261" w:rsidRPr="0084499C">
        <w:rPr>
          <w:rFonts w:ascii="Bookman Old Style" w:hAnsi="Bookman Old Style"/>
          <w:b/>
        </w:rPr>
        <w:t xml:space="preserve"> </w:t>
      </w:r>
      <w:r w:rsidR="00A26261" w:rsidRPr="0084499C">
        <w:rPr>
          <w:rFonts w:ascii="Bookman Old Style" w:hAnsi="Bookman Old Style"/>
        </w:rPr>
        <w:t xml:space="preserve"> </w:t>
      </w:r>
      <w:r w:rsidR="00A26261" w:rsidRPr="0084499C">
        <w:rPr>
          <w:rFonts w:ascii="Bookman Old Style" w:hAnsi="Bookman Old Style"/>
          <w:b/>
        </w:rPr>
        <w:t>“</w:t>
      </w:r>
      <w:proofErr w:type="gramEnd"/>
      <w:r w:rsidR="00A26261" w:rsidRPr="0084499C">
        <w:rPr>
          <w:rFonts w:ascii="Bookman Old Style" w:hAnsi="Bookman Old Style"/>
          <w:b/>
        </w:rPr>
        <w:t>PROGRAMA  DE  EUROPA  GLOBAL  SOBRE  PAZ,  ESTABILIDAD  Y  PREVENCIÓN  DE  CONFLICTOS  EN  EL  MUNDO</w:t>
      </w:r>
      <w:r w:rsidR="00A26261" w:rsidRPr="0084499C">
        <w:rPr>
          <w:rFonts w:ascii="Bookman Old Style" w:hAnsi="Bookman Old Style"/>
        </w:rPr>
        <w:t>”</w:t>
      </w:r>
      <w:r w:rsidR="009F0C8E" w:rsidRPr="0084499C">
        <w:rPr>
          <w:rFonts w:ascii="Bookman Old Style" w:hAnsi="Bookman Old Style"/>
        </w:rPr>
        <w:t>.</w:t>
      </w:r>
      <w:r w:rsidR="00A26261" w:rsidRPr="0084499C">
        <w:rPr>
          <w:rFonts w:ascii="Bookman Old Style" w:hAnsi="Bookman Old Style"/>
        </w:rPr>
        <w:t xml:space="preserve">    </w:t>
      </w:r>
      <w:proofErr w:type="gramStart"/>
      <w:r w:rsidR="009F0C8E" w:rsidRPr="0084499C">
        <w:rPr>
          <w:rFonts w:ascii="Bookman Old Style" w:hAnsi="Bookman Old Style"/>
        </w:rPr>
        <w:t>El  Alto</w:t>
      </w:r>
      <w:proofErr w:type="gramEnd"/>
      <w:r w:rsidR="009F0C8E" w:rsidRPr="0084499C">
        <w:rPr>
          <w:rFonts w:ascii="Bookman Old Style" w:hAnsi="Bookman Old Style"/>
        </w:rPr>
        <w:t xml:space="preserve">  Representante  de  la UE para  Asuntos  Exteriores  y  Política  de  Seguridad,  JOSEP  BORRELL  expresó   en   un   comunicado:   </w:t>
      </w:r>
      <w:r w:rsidR="009F0C8E" w:rsidRPr="0084499C">
        <w:rPr>
          <w:rFonts w:ascii="Bookman Old Style" w:hAnsi="Bookman Old Style"/>
          <w:b/>
          <w:i/>
        </w:rPr>
        <w:t>"La UNIÓN   debe   ser   capaz de abordar   la inestabilidad   y  los   conflictos</w:t>
      </w:r>
      <w:r w:rsidR="00FB6CA3" w:rsidRPr="0084499C">
        <w:rPr>
          <w:rFonts w:ascii="Bookman Old Style" w:hAnsi="Bookman Old Style"/>
          <w:b/>
          <w:i/>
        </w:rPr>
        <w:t xml:space="preserve">   en   todo   el   mundo.   </w:t>
      </w:r>
      <w:r w:rsidR="009F0C8E" w:rsidRPr="0084499C">
        <w:rPr>
          <w:rFonts w:ascii="Bookman Old Style" w:hAnsi="Bookman Old Style"/>
          <w:b/>
          <w:i/>
        </w:rPr>
        <w:t xml:space="preserve"> A través   de   este </w:t>
      </w:r>
      <w:proofErr w:type="gramStart"/>
      <w:r w:rsidR="009F0C8E" w:rsidRPr="0084499C">
        <w:rPr>
          <w:rFonts w:ascii="Bookman Old Style" w:hAnsi="Bookman Old Style"/>
          <w:b/>
          <w:i/>
        </w:rPr>
        <w:t xml:space="preserve">PROGRAMA,   </w:t>
      </w:r>
      <w:proofErr w:type="gramEnd"/>
      <w:r w:rsidR="009F0C8E" w:rsidRPr="0084499C">
        <w:rPr>
          <w:rFonts w:ascii="Bookman Old Style" w:hAnsi="Bookman Old Style"/>
          <w:b/>
          <w:i/>
        </w:rPr>
        <w:t>aumentamos   nuestra   capacidad   para   actuar   y   apoyar   a   nuestros   socios   en la prevención  de  conflictos,  la  construcción de la paz,  la  preparación  para las crisis a nivel mundial y la  respuesta a  las  amenazas  emergentes.”</w:t>
      </w:r>
      <w:r w:rsidR="00102B1D" w:rsidRPr="0084499C">
        <w:rPr>
          <w:rFonts w:ascii="Bookman Old Style" w:hAnsi="Bookman Old Style"/>
          <w:b/>
          <w:i/>
        </w:rPr>
        <w:t xml:space="preserve">  </w:t>
      </w:r>
      <w:r w:rsidR="00102B1D" w:rsidRPr="0084499C">
        <w:rPr>
          <w:rFonts w:ascii="Bookman Old Style" w:hAnsi="Bookman Old Style"/>
        </w:rPr>
        <w:t>Este PROGRAMA</w:t>
      </w:r>
      <w:r w:rsidR="00B301B5" w:rsidRPr="0084499C">
        <w:rPr>
          <w:rFonts w:ascii="Bookman Old Style" w:hAnsi="Bookman Old Style"/>
        </w:rPr>
        <w:t xml:space="preserve">, que se dio a conocer en diciembre de </w:t>
      </w:r>
      <w:proofErr w:type="gramStart"/>
      <w:r w:rsidR="00B301B5" w:rsidRPr="0084499C">
        <w:rPr>
          <w:rFonts w:ascii="Bookman Old Style" w:hAnsi="Bookman Old Style"/>
        </w:rPr>
        <w:t xml:space="preserve">2021, </w:t>
      </w:r>
      <w:r w:rsidR="00102B1D" w:rsidRPr="0084499C">
        <w:rPr>
          <w:rFonts w:ascii="Bookman Old Style" w:hAnsi="Bookman Old Style"/>
        </w:rPr>
        <w:t xml:space="preserve"> se</w:t>
      </w:r>
      <w:proofErr w:type="gramEnd"/>
      <w:r w:rsidR="00102B1D" w:rsidRPr="0084499C">
        <w:rPr>
          <w:rFonts w:ascii="Bookman Old Style" w:hAnsi="Bookman Old Style"/>
        </w:rPr>
        <w:t xml:space="preserve"> enlaza con la “INICIATIVA EN MATERIAS PRIMAS”.</w:t>
      </w:r>
    </w:p>
    <w:p w14:paraId="401919BD" w14:textId="77777777" w:rsidR="00BD2B99" w:rsidRPr="0084499C" w:rsidRDefault="00B301B5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  <w:b/>
        </w:rPr>
        <w:t>4.  L</w:t>
      </w:r>
      <w:r w:rsidR="00664134" w:rsidRPr="0084499C">
        <w:rPr>
          <w:rFonts w:ascii="Bookman Old Style" w:hAnsi="Bookman Old Style"/>
          <w:b/>
        </w:rPr>
        <w:t>A</w:t>
      </w:r>
      <w:r w:rsidRPr="0084499C">
        <w:rPr>
          <w:rFonts w:ascii="Bookman Old Style" w:hAnsi="Bookman Old Style"/>
        </w:rPr>
        <w:t xml:space="preserve"> </w:t>
      </w:r>
      <w:r w:rsidRPr="0084499C">
        <w:rPr>
          <w:rFonts w:ascii="Bookman Old Style" w:hAnsi="Bookman Old Style"/>
          <w:b/>
        </w:rPr>
        <w:t xml:space="preserve">ESTRATEGIA DE LA </w:t>
      </w:r>
      <w:proofErr w:type="gramStart"/>
      <w:r w:rsidRPr="0084499C">
        <w:rPr>
          <w:rFonts w:ascii="Bookman Old Style" w:hAnsi="Bookman Old Style"/>
          <w:b/>
        </w:rPr>
        <w:t>OTAN  DEL</w:t>
      </w:r>
      <w:proofErr w:type="gramEnd"/>
      <w:r w:rsidRPr="0084499C">
        <w:rPr>
          <w:rFonts w:ascii="Bookman Old Style" w:hAnsi="Bookman Old Style"/>
          <w:b/>
        </w:rPr>
        <w:t xml:space="preserve"> AÑO 2010.  </w:t>
      </w:r>
      <w:r w:rsidRPr="0084499C">
        <w:rPr>
          <w:rFonts w:ascii="Bookman Old Style" w:hAnsi="Bookman Old Style"/>
        </w:rPr>
        <w:t xml:space="preserve">Hoy no sólo continúa vigente sino que se ha actualizado para englobar a </w:t>
      </w:r>
      <w:r w:rsidRPr="0084499C">
        <w:rPr>
          <w:rFonts w:ascii="Bookman Old Style" w:hAnsi="Bookman Old Style"/>
          <w:b/>
        </w:rPr>
        <w:t xml:space="preserve">RUSIA Y </w:t>
      </w:r>
      <w:proofErr w:type="gramStart"/>
      <w:r w:rsidRPr="0084499C">
        <w:rPr>
          <w:rFonts w:ascii="Bookman Old Style" w:hAnsi="Bookman Old Style"/>
          <w:b/>
        </w:rPr>
        <w:t>CHINA  como</w:t>
      </w:r>
      <w:proofErr w:type="gramEnd"/>
      <w:r w:rsidRPr="0084499C">
        <w:rPr>
          <w:rFonts w:ascii="Bookman Old Style" w:hAnsi="Bookman Old Style"/>
          <w:b/>
        </w:rPr>
        <w:t xml:space="preserve"> enemigas.</w:t>
      </w:r>
      <w:r w:rsidRPr="0084499C">
        <w:rPr>
          <w:rFonts w:ascii="Bookman Old Style" w:hAnsi="Bookman Old Style"/>
        </w:rPr>
        <w:t xml:space="preserve">  Conviene recordar que la UE y la OTAN </w:t>
      </w:r>
      <w:proofErr w:type="gramStart"/>
      <w:r w:rsidRPr="0084499C">
        <w:rPr>
          <w:rFonts w:ascii="Bookman Old Style" w:hAnsi="Bookman Old Style"/>
        </w:rPr>
        <w:t>están</w:t>
      </w:r>
      <w:r w:rsidR="008D3764" w:rsidRPr="0084499C">
        <w:rPr>
          <w:rFonts w:ascii="Bookman Old Style" w:hAnsi="Bookman Old Style"/>
        </w:rPr>
        <w:t xml:space="preserve">  integradas</w:t>
      </w:r>
      <w:proofErr w:type="gramEnd"/>
      <w:r w:rsidR="008D3764" w:rsidRPr="0084499C">
        <w:rPr>
          <w:rFonts w:ascii="Bookman Old Style" w:hAnsi="Bookman Old Style"/>
        </w:rPr>
        <w:t xml:space="preserve"> en su mayoría por los mismos países</w:t>
      </w:r>
      <w:r w:rsidR="008D3764" w:rsidRPr="0084499C">
        <w:rPr>
          <w:rFonts w:ascii="Bookman Old Style" w:hAnsi="Bookman Old Style"/>
          <w:b/>
        </w:rPr>
        <w:t xml:space="preserve">.    </w:t>
      </w:r>
      <w:r w:rsidR="00965E65" w:rsidRPr="0084499C">
        <w:rPr>
          <w:rFonts w:ascii="Bookman Old Style" w:hAnsi="Bookman Old Style"/>
          <w:b/>
        </w:rPr>
        <w:t xml:space="preserve">La ESTRATEGIA </w:t>
      </w:r>
      <w:r w:rsidR="008D3764" w:rsidRPr="0084499C">
        <w:rPr>
          <w:rFonts w:ascii="Bookman Old Style" w:hAnsi="Bookman Old Style"/>
          <w:b/>
        </w:rPr>
        <w:t xml:space="preserve">  amplió </w:t>
      </w:r>
      <w:r w:rsidR="00965E65" w:rsidRPr="0084499C">
        <w:rPr>
          <w:rFonts w:ascii="Bookman Old Style" w:hAnsi="Bookman Old Style"/>
          <w:b/>
        </w:rPr>
        <w:t xml:space="preserve">lo que la </w:t>
      </w:r>
      <w:proofErr w:type="gramStart"/>
      <w:r w:rsidR="00965E65" w:rsidRPr="0084499C">
        <w:rPr>
          <w:rFonts w:ascii="Bookman Old Style" w:hAnsi="Bookman Old Style"/>
          <w:b/>
        </w:rPr>
        <w:t xml:space="preserve">OTAN </w:t>
      </w:r>
      <w:r w:rsidR="008D3764" w:rsidRPr="0084499C">
        <w:rPr>
          <w:rFonts w:ascii="Bookman Old Style" w:hAnsi="Bookman Old Style"/>
          <w:b/>
        </w:rPr>
        <w:t xml:space="preserve"> llamó</w:t>
      </w:r>
      <w:proofErr w:type="gramEnd"/>
      <w:r w:rsidR="008D3764" w:rsidRPr="0084499C">
        <w:rPr>
          <w:rFonts w:ascii="Bookman Old Style" w:hAnsi="Bookman Old Style"/>
          <w:b/>
        </w:rPr>
        <w:t xml:space="preserve">  campo  de  amenazas  a  la  paz  y  a  la  seguridad  de sus  estados  miembros  al  incorporar a ellas al  clima,  la  energía  y  los alimentos. </w:t>
      </w:r>
      <w:r w:rsidR="008D3764" w:rsidRPr="0084499C">
        <w:rPr>
          <w:rFonts w:ascii="Bookman Old Style" w:hAnsi="Bookman Old Style"/>
        </w:rPr>
        <w:t xml:space="preserve"> </w:t>
      </w:r>
      <w:proofErr w:type="gramStart"/>
      <w:r w:rsidR="008D3764" w:rsidRPr="0084499C">
        <w:rPr>
          <w:rFonts w:ascii="Bookman Old Style" w:hAnsi="Bookman Old Style"/>
        </w:rPr>
        <w:t>A  partir</w:t>
      </w:r>
      <w:proofErr w:type="gramEnd"/>
      <w:r w:rsidR="008D3764" w:rsidRPr="0084499C">
        <w:rPr>
          <w:rFonts w:ascii="Bookman Old Style" w:hAnsi="Bookman Old Style"/>
        </w:rPr>
        <w:t xml:space="preserve">  de  entonces se establecieron   cuatro  prioridades:  la  ciberdefensa,   la defensa  energética,  la  seguridad  climática  y  la  cooperación,  especialmente  geoestratégica  para  hacer  frente a  esas presuntas “amenazas”.    </w:t>
      </w:r>
      <w:proofErr w:type="gramStart"/>
      <w:r w:rsidR="008D3764" w:rsidRPr="0084499C">
        <w:rPr>
          <w:rFonts w:ascii="Bookman Old Style" w:hAnsi="Bookman Old Style"/>
          <w:b/>
        </w:rPr>
        <w:t>Esta  reformulación</w:t>
      </w:r>
      <w:proofErr w:type="gramEnd"/>
      <w:r w:rsidR="008D3764" w:rsidRPr="0084499C">
        <w:rPr>
          <w:rFonts w:ascii="Bookman Old Style" w:hAnsi="Bookman Old Style"/>
          <w:b/>
        </w:rPr>
        <w:t xml:space="preserve"> de la OTAN   incluye   fundamentalmente, cuando  se  observa  y  analiza  </w:t>
      </w:r>
      <w:r w:rsidR="00847C4E" w:rsidRPr="0084499C">
        <w:rPr>
          <w:rFonts w:ascii="Bookman Old Style" w:hAnsi="Bookman Old Style"/>
          <w:b/>
        </w:rPr>
        <w:t>en detalle</w:t>
      </w:r>
      <w:r w:rsidR="00AB00D0" w:rsidRPr="0084499C">
        <w:rPr>
          <w:rFonts w:ascii="Bookman Old Style" w:hAnsi="Bookman Old Style"/>
          <w:b/>
        </w:rPr>
        <w:t>,</w:t>
      </w:r>
      <w:r w:rsidR="008D3764" w:rsidRPr="0084499C">
        <w:rPr>
          <w:rFonts w:ascii="Bookman Old Style" w:hAnsi="Bookman Old Style"/>
          <w:b/>
        </w:rPr>
        <w:t xml:space="preserve">  la  competencia por </w:t>
      </w:r>
      <w:r w:rsidR="00AB00D0" w:rsidRPr="0084499C">
        <w:rPr>
          <w:rFonts w:ascii="Bookman Old Style" w:hAnsi="Bookman Old Style"/>
          <w:b/>
        </w:rPr>
        <w:t xml:space="preserve">el libre acceso  y  control </w:t>
      </w:r>
      <w:r w:rsidR="00036105" w:rsidRPr="0084499C">
        <w:rPr>
          <w:rFonts w:ascii="Bookman Old Style" w:hAnsi="Bookman Old Style"/>
          <w:b/>
        </w:rPr>
        <w:t xml:space="preserve">de </w:t>
      </w:r>
      <w:r w:rsidR="008D3764" w:rsidRPr="0084499C">
        <w:rPr>
          <w:rFonts w:ascii="Bookman Old Style" w:hAnsi="Bookman Old Style"/>
          <w:b/>
        </w:rPr>
        <w:t xml:space="preserve">los RECURSOS NATURALES necesarios para sostener la energía, la alimentación y la economía de EUROPA.  </w:t>
      </w:r>
      <w:proofErr w:type="gramStart"/>
      <w:r w:rsidR="008D3764" w:rsidRPr="0084499C">
        <w:rPr>
          <w:rFonts w:ascii="Bookman Old Style" w:hAnsi="Bookman Old Style"/>
          <w:b/>
        </w:rPr>
        <w:t>En  un</w:t>
      </w:r>
      <w:proofErr w:type="gramEnd"/>
      <w:r w:rsidR="008D3764" w:rsidRPr="0084499C">
        <w:rPr>
          <w:rFonts w:ascii="Bookman Old Style" w:hAnsi="Bookman Old Style"/>
          <w:b/>
        </w:rPr>
        <w:t xml:space="preserve">  mundo  donde  los recursos  naturales  son  cada vez  más  escasos   y  están  cada  vez  más codiciados, la  búsqueda  de respuestas militares a amenazas no militares a la seguridad de los pueblos no es para nada inocente.  La mayor parte de </w:t>
      </w:r>
      <w:proofErr w:type="gramStart"/>
      <w:r w:rsidR="008D3764" w:rsidRPr="0084499C">
        <w:rPr>
          <w:rFonts w:ascii="Bookman Old Style" w:hAnsi="Bookman Old Style"/>
          <w:b/>
        </w:rPr>
        <w:t>esos  recursos</w:t>
      </w:r>
      <w:proofErr w:type="gramEnd"/>
      <w:r w:rsidR="008D3764" w:rsidRPr="0084499C">
        <w:rPr>
          <w:rFonts w:ascii="Bookman Old Style" w:hAnsi="Bookman Old Style"/>
          <w:b/>
        </w:rPr>
        <w:t xml:space="preserve">  naturales, a mí me gusta llamarlos bienes comunes, los poseen los pueblos</w:t>
      </w:r>
      <w:r w:rsidR="009E1443" w:rsidRPr="0084499C">
        <w:rPr>
          <w:rFonts w:ascii="Bookman Old Style" w:hAnsi="Bookman Old Style"/>
          <w:b/>
        </w:rPr>
        <w:t xml:space="preserve"> de ÁFRICA</w:t>
      </w:r>
      <w:r w:rsidR="008D3764" w:rsidRPr="0084499C">
        <w:rPr>
          <w:rFonts w:ascii="Bookman Old Style" w:hAnsi="Bookman Old Style"/>
          <w:b/>
        </w:rPr>
        <w:t xml:space="preserve">, algunos </w:t>
      </w:r>
      <w:r w:rsidR="009E1443" w:rsidRPr="0084499C">
        <w:rPr>
          <w:rFonts w:ascii="Bookman Old Style" w:hAnsi="Bookman Old Style"/>
          <w:b/>
        </w:rPr>
        <w:t xml:space="preserve">de ASIA, especialmente  de ASIA OCCIDENTAL, mal llamada ORIENTE MEDIO, </w:t>
      </w:r>
      <w:r w:rsidR="008D3764" w:rsidRPr="0084499C">
        <w:rPr>
          <w:rFonts w:ascii="Bookman Old Style" w:hAnsi="Bookman Old Style"/>
          <w:b/>
        </w:rPr>
        <w:t xml:space="preserve"> y NUESTRA AMÉRICA – PATRIA GRANDE.</w:t>
      </w:r>
      <w:r w:rsidR="008D3764" w:rsidRPr="0084499C">
        <w:rPr>
          <w:rFonts w:ascii="Bookman Old Style" w:hAnsi="Bookman Old Style"/>
        </w:rPr>
        <w:t xml:space="preserve"> </w:t>
      </w:r>
      <w:r w:rsidR="008A3623" w:rsidRPr="0084499C">
        <w:rPr>
          <w:rFonts w:ascii="Bookman Old Style" w:hAnsi="Bookman Old Style"/>
        </w:rPr>
        <w:t xml:space="preserve"> Reitero una vez más que la  usurpación de nuestras ISLAS MALVINAS Y DEL ATLANTICO SUR por parte de GRAN BRETAÑA, tiene como </w:t>
      </w:r>
      <w:r w:rsidR="008A3623" w:rsidRPr="0084499C">
        <w:rPr>
          <w:rFonts w:ascii="Bookman Old Style" w:hAnsi="Bookman Old Style"/>
          <w:b/>
        </w:rPr>
        <w:t>verdadero y oculto objetivo  operar como base de apoyo y de proyección geoestratégica  de la OTAN con la triple misión  de controlar el transporte de materiales estratégicos (por ejemplo hidrocarburos), favorecer a las compañías europeas en la exploración y la explotación de r</w:t>
      </w:r>
      <w:r w:rsidR="00494A23" w:rsidRPr="0084499C">
        <w:rPr>
          <w:rFonts w:ascii="Bookman Old Style" w:hAnsi="Bookman Old Style"/>
          <w:b/>
        </w:rPr>
        <w:t>iquezas</w:t>
      </w:r>
      <w:r w:rsidR="008A3623" w:rsidRPr="0084499C">
        <w:rPr>
          <w:rFonts w:ascii="Bookman Old Style" w:hAnsi="Bookman Old Style"/>
          <w:b/>
        </w:rPr>
        <w:t xml:space="preserve"> no renovables y renovables en la PLATAFORMA CONTINENTAL SUDAMERICANA y condicionar el acceso hacia y desde el ATLÁNTICO AL PACÍFICO  y desde el ATLÁNTICO HACIA LA ANTÁRTIDA</w:t>
      </w:r>
      <w:r w:rsidR="00494A23" w:rsidRPr="0084499C">
        <w:rPr>
          <w:rFonts w:ascii="Bookman Old Style" w:hAnsi="Bookman Old Style"/>
          <w:b/>
        </w:rPr>
        <w:t xml:space="preserve">, incluida la proyección hacia el </w:t>
      </w:r>
      <w:r w:rsidR="00A1749C" w:rsidRPr="0084499C">
        <w:rPr>
          <w:rFonts w:ascii="Bookman Old Style" w:hAnsi="Bookman Old Style"/>
          <w:b/>
        </w:rPr>
        <w:t xml:space="preserve"> </w:t>
      </w:r>
      <w:r w:rsidR="00494A23" w:rsidRPr="0084499C">
        <w:rPr>
          <w:rFonts w:ascii="Bookman Old Style" w:hAnsi="Bookman Old Style"/>
          <w:b/>
        </w:rPr>
        <w:t xml:space="preserve">OCÉANO ÍNDICO. </w:t>
      </w:r>
      <w:r w:rsidR="008D3764" w:rsidRPr="0084499C">
        <w:rPr>
          <w:rFonts w:ascii="Bookman Old Style" w:hAnsi="Bookman Old Style"/>
        </w:rPr>
        <w:t xml:space="preserve">Por todo ello la existencia de   </w:t>
      </w:r>
      <w:proofErr w:type="gramStart"/>
      <w:r w:rsidR="008D3764" w:rsidRPr="0084499C">
        <w:rPr>
          <w:rFonts w:ascii="Bookman Old Style" w:hAnsi="Bookman Old Style"/>
        </w:rPr>
        <w:t>las  bases</w:t>
      </w:r>
      <w:proofErr w:type="gramEnd"/>
      <w:r w:rsidR="008D3764" w:rsidRPr="0084499C">
        <w:rPr>
          <w:rFonts w:ascii="Bookman Old Style" w:hAnsi="Bookman Old Style"/>
        </w:rPr>
        <w:t xml:space="preserve"> militares británicas  en  las ISLAS MALVINAS Y GEORGIAS DEL SUR,  a menos de 400  kilómetros de las costas continentales de ARGENTINA y por  ende de  AMÉRICA DEL SUR</w:t>
      </w:r>
      <w:r w:rsidR="00EA4E4B" w:rsidRPr="0084499C">
        <w:rPr>
          <w:rFonts w:ascii="Bookman Old Style" w:hAnsi="Bookman Old Style"/>
        </w:rPr>
        <w:t>,</w:t>
      </w:r>
      <w:r w:rsidR="008D3764" w:rsidRPr="0084499C">
        <w:rPr>
          <w:rFonts w:ascii="Bookman Old Style" w:hAnsi="Bookman Old Style"/>
        </w:rPr>
        <w:t xml:space="preserve"> </w:t>
      </w:r>
      <w:r w:rsidR="00EA4E4B" w:rsidRPr="0084499C">
        <w:rPr>
          <w:rFonts w:ascii="Bookman Old Style" w:hAnsi="Bookman Old Style"/>
        </w:rPr>
        <w:t>,</w:t>
      </w:r>
      <w:r w:rsidR="008D3764" w:rsidRPr="0084499C">
        <w:rPr>
          <w:rFonts w:ascii="Bookman Old Style" w:hAnsi="Bookman Old Style"/>
        </w:rPr>
        <w:t xml:space="preserve">representa una </w:t>
      </w:r>
      <w:r w:rsidR="008D3764" w:rsidRPr="0084499C">
        <w:rPr>
          <w:rFonts w:ascii="Bookman Old Style" w:hAnsi="Bookman Old Style"/>
        </w:rPr>
        <w:lastRenderedPageBreak/>
        <w:t xml:space="preserve">amenaza a la libertad y a la sustentabilidad económica de toda  la REGIÓN  y no sólo de </w:t>
      </w:r>
      <w:r w:rsidR="003E23AA" w:rsidRPr="0084499C">
        <w:rPr>
          <w:rFonts w:ascii="Bookman Old Style" w:hAnsi="Bookman Old Style"/>
        </w:rPr>
        <w:t>mi</w:t>
      </w:r>
      <w:r w:rsidR="008D3764" w:rsidRPr="0084499C">
        <w:rPr>
          <w:rFonts w:ascii="Bookman Old Style" w:hAnsi="Bookman Old Style"/>
        </w:rPr>
        <w:t xml:space="preserve">  PATRIA.</w:t>
      </w:r>
      <w:r w:rsidR="00E67C27" w:rsidRPr="0084499C">
        <w:rPr>
          <w:rFonts w:ascii="Bookman Old Style" w:hAnsi="Bookman Old Style"/>
        </w:rPr>
        <w:t xml:space="preserve"> </w:t>
      </w:r>
    </w:p>
    <w:p w14:paraId="1DFD49BE" w14:textId="77777777" w:rsidR="00692F1F" w:rsidRPr="0084499C" w:rsidRDefault="00692F1F" w:rsidP="0084499C">
      <w:pPr>
        <w:spacing w:before="120"/>
        <w:jc w:val="both"/>
        <w:rPr>
          <w:rFonts w:ascii="Bookman Old Style" w:hAnsi="Bookman Old Style"/>
          <w:b/>
        </w:rPr>
      </w:pPr>
      <w:r w:rsidRPr="0084499C">
        <w:rPr>
          <w:rFonts w:ascii="Bookman Old Style" w:hAnsi="Bookman Old Style"/>
          <w:b/>
        </w:rPr>
        <w:t xml:space="preserve">EL BROCHE DE ORO:   </w:t>
      </w:r>
      <w:proofErr w:type="gramStart"/>
      <w:r w:rsidRPr="0084499C">
        <w:rPr>
          <w:rFonts w:ascii="Bookman Old Style" w:hAnsi="Bookman Old Style"/>
          <w:b/>
        </w:rPr>
        <w:t>EMBAJADOR  ESTADOUNIDENSE</w:t>
      </w:r>
      <w:proofErr w:type="gramEnd"/>
      <w:r w:rsidRPr="0084499C">
        <w:rPr>
          <w:rFonts w:ascii="Bookman Old Style" w:hAnsi="Bookman Old Style"/>
          <w:b/>
        </w:rPr>
        <w:t xml:space="preserve"> EN ARGENTINA  MARC STANLEY</w:t>
      </w:r>
    </w:p>
    <w:p w14:paraId="1902CEF3" w14:textId="3EB2C632" w:rsidR="00696C5F" w:rsidRPr="0084499C" w:rsidRDefault="000E6DD6" w:rsidP="0084499C">
      <w:pPr>
        <w:spacing w:before="120"/>
        <w:jc w:val="both"/>
        <w:rPr>
          <w:rFonts w:ascii="Bookman Old Style" w:hAnsi="Bookman Old Style"/>
        </w:rPr>
      </w:pPr>
      <w:r w:rsidRPr="000E6DD6">
        <w:rPr>
          <w:rFonts w:ascii="Bookman Old Style" w:eastAsia="Calibri" w:hAnsi="Bookman Old Style" w:cs="Times New Roman"/>
          <w:noProof/>
        </w:rPr>
        <w:drawing>
          <wp:anchor distT="0" distB="0" distL="114300" distR="114300" simplePos="0" relativeHeight="251653120" behindDoc="1" locked="0" layoutInCell="1" allowOverlap="1" wp14:anchorId="7CBC220D" wp14:editId="78F79797">
            <wp:simplePos x="0" y="0"/>
            <wp:positionH relativeFrom="column">
              <wp:posOffset>-635</wp:posOffset>
            </wp:positionH>
            <wp:positionV relativeFrom="paragraph">
              <wp:posOffset>2893695</wp:posOffset>
            </wp:positionV>
            <wp:extent cx="3457575" cy="5334000"/>
            <wp:effectExtent l="0" t="0" r="0" b="0"/>
            <wp:wrapTight wrapText="bothSides">
              <wp:wrapPolygon edited="0">
                <wp:start x="0" y="0"/>
                <wp:lineTo x="0" y="21523"/>
                <wp:lineTo x="21540" y="21523"/>
                <wp:lineTo x="21540" y="0"/>
                <wp:lineTo x="0" y="0"/>
              </wp:wrapPolygon>
            </wp:wrapTight>
            <wp:docPr id="3" name="Imagen 3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Texto&#10;&#10;Descripción generada automá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0C7" w:rsidRPr="0084499C">
        <w:rPr>
          <w:rFonts w:ascii="Bookman Old Style" w:hAnsi="Bookman Old Style"/>
        </w:rPr>
        <w:t xml:space="preserve">Al </w:t>
      </w:r>
      <w:proofErr w:type="gramStart"/>
      <w:r w:rsidR="008B40C7" w:rsidRPr="0084499C">
        <w:rPr>
          <w:rFonts w:ascii="Bookman Old Style" w:hAnsi="Bookman Old Style"/>
        </w:rPr>
        <w:t>mismo  tiempo</w:t>
      </w:r>
      <w:proofErr w:type="gramEnd"/>
      <w:r w:rsidR="008B40C7" w:rsidRPr="0084499C">
        <w:rPr>
          <w:rFonts w:ascii="Bookman Old Style" w:hAnsi="Bookman Old Style"/>
        </w:rPr>
        <w:t xml:space="preserve"> que se daba a conocer el DOCUMENTO DE LA U</w:t>
      </w:r>
      <w:r w:rsidR="00494FFA" w:rsidRPr="0084499C">
        <w:rPr>
          <w:rFonts w:ascii="Bookman Old Style" w:hAnsi="Bookman Old Style"/>
        </w:rPr>
        <w:t>nión Europea</w:t>
      </w:r>
      <w:r w:rsidR="008B40C7" w:rsidRPr="0084499C">
        <w:rPr>
          <w:rFonts w:ascii="Bookman Old Style" w:hAnsi="Bookman Old Style"/>
        </w:rPr>
        <w:t>, se desarrollaba en BUENOS AIRES la REUNIÓN DEL CONSEJO DE LAS AMÉRICAS</w:t>
      </w:r>
      <w:r w:rsidR="0046581C" w:rsidRPr="0084499C">
        <w:rPr>
          <w:rFonts w:ascii="Bookman Old Style" w:hAnsi="Bookman Old Style"/>
        </w:rPr>
        <w:t xml:space="preserve">. Durante la misma STANLEY exhortó al gobierno argentino y a los representantes de JUNTOS POR EL CAMBIO a trabajar en acuerdos desde ese </w:t>
      </w:r>
      <w:proofErr w:type="gramStart"/>
      <w:r w:rsidR="0046581C" w:rsidRPr="0084499C">
        <w:rPr>
          <w:rFonts w:ascii="Bookman Old Style" w:hAnsi="Bookman Old Style"/>
        </w:rPr>
        <w:t>momento  para</w:t>
      </w:r>
      <w:proofErr w:type="gramEnd"/>
      <w:r w:rsidR="0046581C" w:rsidRPr="0084499C">
        <w:rPr>
          <w:rFonts w:ascii="Bookman Old Style" w:hAnsi="Bookman Old Style"/>
        </w:rPr>
        <w:t xml:space="preserve"> desarrollar los tres sectores estratégicos que el mundo necesita; hidrocarburos, alimentos y minerales. En sus </w:t>
      </w:r>
      <w:proofErr w:type="gramStart"/>
      <w:r w:rsidR="0046581C" w:rsidRPr="0084499C">
        <w:rPr>
          <w:rFonts w:ascii="Bookman Old Style" w:hAnsi="Bookman Old Style"/>
        </w:rPr>
        <w:t xml:space="preserve">palabras  </w:t>
      </w:r>
      <w:r w:rsidR="0046581C" w:rsidRPr="0084499C">
        <w:rPr>
          <w:rFonts w:ascii="Bookman Old Style" w:hAnsi="Bookman Old Style"/>
          <w:i/>
        </w:rPr>
        <w:t>“</w:t>
      </w:r>
      <w:proofErr w:type="gramEnd"/>
      <w:r w:rsidR="0046581C" w:rsidRPr="0084499C">
        <w:rPr>
          <w:rFonts w:ascii="Bookman Old Style" w:hAnsi="Bookman Old Style"/>
          <w:b/>
          <w:i/>
        </w:rPr>
        <w:t>tienen los insumos y el mundo tiene la demanda</w:t>
      </w:r>
      <w:r w:rsidR="00992B67" w:rsidRPr="0084499C">
        <w:rPr>
          <w:rFonts w:ascii="Bookman Old Style" w:hAnsi="Bookman Old Style"/>
          <w:b/>
          <w:i/>
        </w:rPr>
        <w:t>…</w:t>
      </w:r>
      <w:r w:rsidR="0046581C" w:rsidRPr="0084499C">
        <w:rPr>
          <w:rFonts w:ascii="Bookman Old Style" w:hAnsi="Bookman Old Style"/>
          <w:b/>
          <w:i/>
        </w:rPr>
        <w:t xml:space="preserve"> </w:t>
      </w:r>
      <w:r w:rsidR="00C343E5" w:rsidRPr="0084499C">
        <w:rPr>
          <w:rFonts w:ascii="Bookman Old Style" w:hAnsi="Bookman Old Style"/>
          <w:b/>
          <w:i/>
        </w:rPr>
        <w:t>Olvídense de las ideologías y los partidos y armen ya esa coalición. Se los digo como representante del país que quiere ser su socio y como alguien que ama la ARGENTINA y ve su</w:t>
      </w:r>
      <w:r w:rsidR="00C343E5" w:rsidRPr="0084499C">
        <w:rPr>
          <w:rFonts w:ascii="Bookman Old Style" w:hAnsi="Bookman Old Style"/>
        </w:rPr>
        <w:t xml:space="preserve"> </w:t>
      </w:r>
      <w:r w:rsidR="00C343E5" w:rsidRPr="0084499C">
        <w:rPr>
          <w:rFonts w:ascii="Bookman Old Style" w:hAnsi="Bookman Old Style"/>
          <w:b/>
          <w:i/>
        </w:rPr>
        <w:t xml:space="preserve">potencial… </w:t>
      </w:r>
      <w:r w:rsidR="008508F4" w:rsidRPr="0084499C">
        <w:rPr>
          <w:rFonts w:ascii="Bookman Old Style" w:hAnsi="Bookman Old Style"/>
          <w:b/>
          <w:i/>
        </w:rPr>
        <w:t>Hay decenas de empresas estadounidenses esperando la oportunidad de participar con sus inversiones…</w:t>
      </w:r>
      <w:r w:rsidR="005B63BE" w:rsidRPr="0084499C">
        <w:rPr>
          <w:rFonts w:ascii="Bookman Old Style" w:hAnsi="Bookman Old Style"/>
        </w:rPr>
        <w:t xml:space="preserve"> </w:t>
      </w:r>
      <w:r w:rsidR="00992B67" w:rsidRPr="0084499C">
        <w:rPr>
          <w:rFonts w:ascii="Bookman Old Style" w:hAnsi="Bookman Old Style"/>
          <w:b/>
          <w:i/>
        </w:rPr>
        <w:t xml:space="preserve">Me encantaría ver que, en un próximo encuentro con autoridades europeas, el gobierno de EE UU pudiera decir que, junto a </w:t>
      </w:r>
      <w:proofErr w:type="gramStart"/>
      <w:r w:rsidR="00992B67" w:rsidRPr="0084499C">
        <w:rPr>
          <w:rFonts w:ascii="Bookman Old Style" w:hAnsi="Bookman Old Style"/>
          <w:b/>
          <w:i/>
        </w:rPr>
        <w:t>ARGENTINA,  estamos</w:t>
      </w:r>
      <w:proofErr w:type="gramEnd"/>
      <w:r w:rsidR="00992B67" w:rsidRPr="0084499C">
        <w:rPr>
          <w:rFonts w:ascii="Bookman Old Style" w:hAnsi="Bookman Old Style"/>
          <w:b/>
          <w:i/>
        </w:rPr>
        <w:t xml:space="preserve"> listos para venderles al mundo los alimentos que están demandando</w:t>
      </w:r>
      <w:r w:rsidR="00992B67" w:rsidRPr="0084499C">
        <w:rPr>
          <w:rFonts w:ascii="Bookman Old Style" w:hAnsi="Bookman Old Style"/>
        </w:rPr>
        <w:t>".</w:t>
      </w:r>
      <w:r w:rsidR="00B42955" w:rsidRPr="0084499C">
        <w:rPr>
          <w:rFonts w:ascii="Bookman Old Style" w:hAnsi="Bookman Old Style"/>
        </w:rPr>
        <w:t xml:space="preserve">  Me pregunto si la U</w:t>
      </w:r>
      <w:r w:rsidR="00494FFA" w:rsidRPr="0084499C">
        <w:rPr>
          <w:rFonts w:ascii="Bookman Old Style" w:hAnsi="Bookman Old Style"/>
        </w:rPr>
        <w:t xml:space="preserve">nión </w:t>
      </w:r>
      <w:r w:rsidR="00B42955" w:rsidRPr="0084499C">
        <w:rPr>
          <w:rFonts w:ascii="Bookman Old Style" w:hAnsi="Bookman Old Style"/>
        </w:rPr>
        <w:t>E</w:t>
      </w:r>
      <w:r w:rsidR="00494FFA" w:rsidRPr="0084499C">
        <w:rPr>
          <w:rFonts w:ascii="Bookman Old Style" w:hAnsi="Bookman Old Style"/>
        </w:rPr>
        <w:t>uropea</w:t>
      </w:r>
      <w:r w:rsidR="00B42955" w:rsidRPr="0084499C">
        <w:rPr>
          <w:rFonts w:ascii="Bookman Old Style" w:hAnsi="Bookman Old Style"/>
        </w:rPr>
        <w:t xml:space="preserve"> y E</w:t>
      </w:r>
      <w:r w:rsidR="00494FFA" w:rsidRPr="0084499C">
        <w:rPr>
          <w:rFonts w:ascii="Bookman Old Style" w:hAnsi="Bookman Old Style"/>
        </w:rPr>
        <w:t>stados Unidos</w:t>
      </w:r>
      <w:r w:rsidR="00B42955" w:rsidRPr="0084499C">
        <w:rPr>
          <w:rFonts w:ascii="Bookman Old Style" w:hAnsi="Bookman Old Style"/>
        </w:rPr>
        <w:t xml:space="preserve"> no actuaron en consonancia es</w:t>
      </w:r>
      <w:r w:rsidR="00835287" w:rsidRPr="0084499C">
        <w:rPr>
          <w:rFonts w:ascii="Bookman Old Style" w:hAnsi="Bookman Old Style"/>
        </w:rPr>
        <w:t>o</w:t>
      </w:r>
      <w:r w:rsidR="00B42955" w:rsidRPr="0084499C">
        <w:rPr>
          <w:rFonts w:ascii="Bookman Old Style" w:hAnsi="Bookman Old Style"/>
        </w:rPr>
        <w:t xml:space="preserve">s días.  Parafraseando a HAMLET </w:t>
      </w:r>
      <w:r w:rsidR="00B42955" w:rsidRPr="0084499C">
        <w:rPr>
          <w:rFonts w:ascii="Bookman Old Style" w:hAnsi="Bookman Old Style"/>
          <w:b/>
          <w:i/>
        </w:rPr>
        <w:t xml:space="preserve">“Algo huele a </w:t>
      </w:r>
      <w:proofErr w:type="gramStart"/>
      <w:r w:rsidR="00B42955" w:rsidRPr="0084499C">
        <w:rPr>
          <w:rFonts w:ascii="Bookman Old Style" w:hAnsi="Bookman Old Style"/>
          <w:b/>
          <w:i/>
        </w:rPr>
        <w:t xml:space="preserve">podrido” </w:t>
      </w:r>
      <w:r w:rsidR="00B42955" w:rsidRPr="0084499C">
        <w:rPr>
          <w:rFonts w:ascii="Bookman Old Style" w:hAnsi="Bookman Old Style"/>
        </w:rPr>
        <w:t xml:space="preserve"> o</w:t>
      </w:r>
      <w:proofErr w:type="gramEnd"/>
      <w:r w:rsidR="00B42955" w:rsidRPr="0084499C">
        <w:rPr>
          <w:rFonts w:ascii="Bookman Old Style" w:hAnsi="Bookman Old Style"/>
        </w:rPr>
        <w:t xml:space="preserve"> como dijera el PRESIDENTE HUGO CHÁVEZ FRÍAS </w:t>
      </w:r>
      <w:r w:rsidR="00B42955" w:rsidRPr="0084499C">
        <w:rPr>
          <w:rFonts w:ascii="Bookman Old Style" w:hAnsi="Bookman Old Style"/>
          <w:b/>
          <w:i/>
        </w:rPr>
        <w:t xml:space="preserve"> “</w:t>
      </w:r>
      <w:r w:rsidR="00835287" w:rsidRPr="0084499C">
        <w:rPr>
          <w:rFonts w:ascii="Bookman Old Style" w:hAnsi="Bookman Old Style"/>
          <w:b/>
          <w:i/>
        </w:rPr>
        <w:t>¡</w:t>
      </w:r>
      <w:r w:rsidR="00B42955" w:rsidRPr="0084499C">
        <w:rPr>
          <w:rFonts w:ascii="Bookman Old Style" w:hAnsi="Bookman Old Style"/>
          <w:b/>
          <w:i/>
        </w:rPr>
        <w:t>Aquí hay olor a azufre!</w:t>
      </w:r>
      <w:r w:rsidR="00696C5F" w:rsidRPr="0084499C">
        <w:rPr>
          <w:rFonts w:ascii="Bookman Old Style" w:hAnsi="Bookman Old Style"/>
        </w:rPr>
        <w:t xml:space="preserve"> </w:t>
      </w:r>
      <w:r w:rsidR="00835287" w:rsidRPr="0084499C">
        <w:rPr>
          <w:rFonts w:ascii="Bookman Old Style" w:hAnsi="Bookman Old Style"/>
        </w:rPr>
        <w:t>“</w:t>
      </w:r>
      <w:r w:rsidR="00696C5F" w:rsidRPr="0084499C">
        <w:rPr>
          <w:rFonts w:ascii="Bookman Old Style" w:hAnsi="Bookman Old Style"/>
        </w:rPr>
        <w:t xml:space="preserve"> </w:t>
      </w:r>
    </w:p>
    <w:p w14:paraId="1BC9FA59" w14:textId="3AE357F9" w:rsidR="00C32004" w:rsidRPr="0084499C" w:rsidRDefault="00835287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La </w:t>
      </w:r>
      <w:proofErr w:type="gramStart"/>
      <w:r w:rsidRPr="0084499C">
        <w:rPr>
          <w:rFonts w:ascii="Bookman Old Style" w:hAnsi="Bookman Old Style"/>
        </w:rPr>
        <w:t>nota  de</w:t>
      </w:r>
      <w:proofErr w:type="gramEnd"/>
      <w:r w:rsidRPr="0084499C">
        <w:rPr>
          <w:rFonts w:ascii="Bookman Old Style" w:hAnsi="Bookman Old Style"/>
        </w:rPr>
        <w:t xml:space="preserve">  color la dio quien compartiera el panel con él:</w:t>
      </w:r>
      <w:r w:rsidR="00505AD0" w:rsidRPr="0084499C">
        <w:rPr>
          <w:rFonts w:ascii="Bookman Old Style" w:hAnsi="Bookman Old Style"/>
        </w:rPr>
        <w:t xml:space="preserve"> JORGE ARGÜELLO, Embajador argentino en WASHINGTON quien muy suelto de cuerpo manifestó  que mantenía   </w:t>
      </w:r>
      <w:r w:rsidR="00C32004" w:rsidRPr="0084499C">
        <w:rPr>
          <w:rFonts w:ascii="Bookman Old Style" w:hAnsi="Bookman Old Style"/>
          <w:b/>
        </w:rPr>
        <w:t xml:space="preserve">un contacto permanente con </w:t>
      </w:r>
      <w:r w:rsidR="007E77F9" w:rsidRPr="0084499C">
        <w:rPr>
          <w:rFonts w:ascii="Bookman Old Style" w:hAnsi="Bookman Old Style"/>
          <w:b/>
        </w:rPr>
        <w:t>STANLEY</w:t>
      </w:r>
      <w:r w:rsidR="00C32004" w:rsidRPr="0084499C">
        <w:rPr>
          <w:rFonts w:ascii="Bookman Old Style" w:hAnsi="Bookman Old Style"/>
          <w:b/>
        </w:rPr>
        <w:t xml:space="preserve"> "no menos de tres veces por semana", en el que comparten puntos de vista acerca de las posibilidades de desarrollo de estrategias de negocios compartidas entre ambos países.</w:t>
      </w:r>
      <w:r w:rsidR="00C32004" w:rsidRPr="0084499C">
        <w:rPr>
          <w:rFonts w:ascii="Bookman Old Style" w:hAnsi="Bookman Old Style"/>
        </w:rPr>
        <w:t xml:space="preserve"> </w:t>
      </w:r>
      <w:r w:rsidR="00992B67" w:rsidRPr="0084499C">
        <w:rPr>
          <w:rFonts w:ascii="Bookman Old Style" w:hAnsi="Bookman Old Style"/>
        </w:rPr>
        <w:t xml:space="preserve"> Y </w:t>
      </w:r>
      <w:proofErr w:type="gramStart"/>
      <w:r w:rsidR="00992B67" w:rsidRPr="0084499C">
        <w:rPr>
          <w:rFonts w:ascii="Bookman Old Style" w:hAnsi="Bookman Old Style"/>
        </w:rPr>
        <w:t>remarcó  "</w:t>
      </w:r>
      <w:proofErr w:type="gramEnd"/>
      <w:r w:rsidR="00992B67" w:rsidRPr="0084499C">
        <w:rPr>
          <w:rFonts w:ascii="Bookman Old Style" w:hAnsi="Bookman Old Style"/>
          <w:b/>
          <w:i/>
        </w:rPr>
        <w:t>Nosotros tenemos los recursos naturales, E</w:t>
      </w:r>
      <w:r w:rsidR="00494FFA" w:rsidRPr="0084499C">
        <w:rPr>
          <w:rFonts w:ascii="Bookman Old Style" w:hAnsi="Bookman Old Style"/>
          <w:b/>
          <w:i/>
        </w:rPr>
        <w:t>stados Unidos</w:t>
      </w:r>
      <w:r w:rsidR="00992B67" w:rsidRPr="0084499C">
        <w:rPr>
          <w:rFonts w:ascii="Bookman Old Style" w:hAnsi="Bookman Old Style"/>
          <w:b/>
          <w:i/>
        </w:rPr>
        <w:t xml:space="preserve">  nos puede dar los fondos necesarios para desarrollar la infraestructura necesaria</w:t>
      </w:r>
      <w:r w:rsidR="00992B67" w:rsidRPr="0084499C">
        <w:rPr>
          <w:rFonts w:ascii="Bookman Old Style" w:hAnsi="Bookman Old Style"/>
        </w:rPr>
        <w:t>"</w:t>
      </w:r>
      <w:r w:rsidR="005F7F7C" w:rsidRPr="0084499C">
        <w:rPr>
          <w:rFonts w:ascii="Bookman Old Style" w:hAnsi="Bookman Old Style"/>
        </w:rPr>
        <w:t>.</w:t>
      </w:r>
      <w:r w:rsidR="00696C5F" w:rsidRPr="0084499C">
        <w:rPr>
          <w:rFonts w:ascii="Bookman Old Style" w:hAnsi="Bookman Old Style"/>
        </w:rPr>
        <w:t xml:space="preserve"> </w:t>
      </w:r>
      <w:proofErr w:type="gramStart"/>
      <w:r w:rsidR="000F50C0" w:rsidRPr="0084499C">
        <w:rPr>
          <w:rFonts w:ascii="Bookman Old Style" w:hAnsi="Bookman Old Style"/>
        </w:rPr>
        <w:t>El  Embajador</w:t>
      </w:r>
      <w:proofErr w:type="gramEnd"/>
      <w:r w:rsidR="000F50C0" w:rsidRPr="0084499C">
        <w:rPr>
          <w:rFonts w:ascii="Bookman Old Style" w:hAnsi="Bookman Old Style"/>
        </w:rPr>
        <w:t xml:space="preserve">  argentino no ha renegado de su pasado.  Continúa </w:t>
      </w:r>
      <w:proofErr w:type="gramStart"/>
      <w:r w:rsidR="000F50C0" w:rsidRPr="0084499C">
        <w:rPr>
          <w:rFonts w:ascii="Bookman Old Style" w:hAnsi="Bookman Old Style"/>
        </w:rPr>
        <w:t>siendo  un</w:t>
      </w:r>
      <w:proofErr w:type="gramEnd"/>
      <w:r w:rsidR="000F50C0" w:rsidRPr="0084499C">
        <w:rPr>
          <w:rFonts w:ascii="Bookman Old Style" w:hAnsi="Bookman Old Style"/>
        </w:rPr>
        <w:t xml:space="preserve"> fiel representante de la infame década menemista, esa década que traicionó  y destruyó a mi Patria y a mi Pueblo y sirvió fielmente a  E</w:t>
      </w:r>
      <w:r w:rsidR="00494FFA" w:rsidRPr="0084499C">
        <w:rPr>
          <w:rFonts w:ascii="Bookman Old Style" w:hAnsi="Bookman Old Style"/>
        </w:rPr>
        <w:t>stados Unidos</w:t>
      </w:r>
      <w:r w:rsidRPr="0084499C">
        <w:rPr>
          <w:rFonts w:ascii="Bookman Old Style" w:hAnsi="Bookman Old Style"/>
        </w:rPr>
        <w:t>, la OTAN</w:t>
      </w:r>
      <w:r w:rsidR="00036105" w:rsidRPr="0084499C">
        <w:rPr>
          <w:rFonts w:ascii="Bookman Old Style" w:hAnsi="Bookman Old Style"/>
        </w:rPr>
        <w:t>,</w:t>
      </w:r>
      <w:r w:rsidR="000F50C0" w:rsidRPr="0084499C">
        <w:rPr>
          <w:rFonts w:ascii="Bookman Old Style" w:hAnsi="Bookman Old Style"/>
        </w:rPr>
        <w:t xml:space="preserve"> GRAN BRETAÑA</w:t>
      </w:r>
      <w:r w:rsidR="00036105" w:rsidRPr="0084499C">
        <w:rPr>
          <w:rFonts w:ascii="Bookman Old Style" w:hAnsi="Bookman Old Style"/>
        </w:rPr>
        <w:t xml:space="preserve">, las corporaciones transnacionales y los organismos financieros y económicos </w:t>
      </w:r>
      <w:r w:rsidR="00036105" w:rsidRPr="0084499C">
        <w:rPr>
          <w:rFonts w:ascii="Bookman Old Style" w:hAnsi="Bookman Old Style"/>
        </w:rPr>
        <w:lastRenderedPageBreak/>
        <w:t xml:space="preserve">internacionales.  </w:t>
      </w:r>
      <w:r w:rsidR="00772C90" w:rsidRPr="0084499C">
        <w:rPr>
          <w:rFonts w:ascii="Bookman Old Style" w:hAnsi="Bookman Old Style"/>
        </w:rPr>
        <w:t xml:space="preserve"> </w:t>
      </w:r>
      <w:r w:rsidRPr="0084499C">
        <w:rPr>
          <w:rFonts w:ascii="Bookman Old Style" w:hAnsi="Bookman Old Style"/>
        </w:rPr>
        <w:t xml:space="preserve">Para quienes lo ignoran ese camino de destrucción que se había iniciado a partir de la muerte del TENIENTE GENERAL JUAN DOMINGO PERÓN, se </w:t>
      </w:r>
      <w:proofErr w:type="gramStart"/>
      <w:r w:rsidRPr="0084499C">
        <w:rPr>
          <w:rFonts w:ascii="Bookman Old Style" w:hAnsi="Bookman Old Style"/>
        </w:rPr>
        <w:t>reafirmó  a</w:t>
      </w:r>
      <w:proofErr w:type="gramEnd"/>
      <w:r w:rsidRPr="0084499C">
        <w:rPr>
          <w:rFonts w:ascii="Bookman Old Style" w:hAnsi="Bookman Old Style"/>
        </w:rPr>
        <w:t xml:space="preserve"> partir  del  24 de marzo de 1976 de la mano de la última dictadura cívico -  militar</w:t>
      </w:r>
      <w:r w:rsidR="00772C90" w:rsidRPr="0084499C">
        <w:rPr>
          <w:rFonts w:ascii="Bookman Old Style" w:hAnsi="Bookman Old Style"/>
        </w:rPr>
        <w:t xml:space="preserve"> </w:t>
      </w:r>
      <w:r w:rsidRPr="0084499C">
        <w:rPr>
          <w:rFonts w:ascii="Bookman Old Style" w:hAnsi="Bookman Old Style"/>
        </w:rPr>
        <w:t xml:space="preserve">que azotó a mi PATRIA. </w:t>
      </w:r>
      <w:proofErr w:type="gramStart"/>
      <w:r w:rsidRPr="0084499C">
        <w:rPr>
          <w:rFonts w:ascii="Bookman Old Style" w:hAnsi="Bookman Old Style"/>
        </w:rPr>
        <w:t>El  gobierno</w:t>
      </w:r>
      <w:proofErr w:type="gramEnd"/>
      <w:r w:rsidRPr="0084499C">
        <w:rPr>
          <w:rFonts w:ascii="Bookman Old Style" w:hAnsi="Bookman Old Style"/>
        </w:rPr>
        <w:t xml:space="preserve"> menemista culminó la obra</w:t>
      </w:r>
      <w:r w:rsidR="00055C11" w:rsidRPr="0084499C">
        <w:rPr>
          <w:rFonts w:ascii="Bookman Old Style" w:hAnsi="Bookman Old Style"/>
        </w:rPr>
        <w:t xml:space="preserve">  y  muchos/as de sus integrantes y simpatizantes  hoy </w:t>
      </w:r>
      <w:r w:rsidR="00036105" w:rsidRPr="0084499C">
        <w:rPr>
          <w:rFonts w:ascii="Bookman Old Style" w:hAnsi="Bookman Old Style"/>
        </w:rPr>
        <w:t>ejercen tareas de gobierno.</w:t>
      </w:r>
      <w:r w:rsidR="00055C11" w:rsidRPr="0084499C">
        <w:rPr>
          <w:rFonts w:ascii="Bookman Old Style" w:hAnsi="Bookman Old Style"/>
        </w:rPr>
        <w:t xml:space="preserve"> </w:t>
      </w:r>
      <w:r w:rsidRPr="0084499C">
        <w:rPr>
          <w:rFonts w:ascii="Bookman Old Style" w:hAnsi="Bookman Old Style"/>
        </w:rPr>
        <w:t xml:space="preserve">  </w:t>
      </w:r>
      <w:r w:rsidR="007A77D0" w:rsidRPr="0084499C">
        <w:rPr>
          <w:rFonts w:ascii="Bookman Old Style" w:hAnsi="Bookman Old Style"/>
        </w:rPr>
        <w:t xml:space="preserve">Aunque parezca un disparate hasta el día de hoy continúan vigentes leyes económicas y financieras instauradas por </w:t>
      </w:r>
      <w:proofErr w:type="gramStart"/>
      <w:r w:rsidR="007A77D0" w:rsidRPr="0084499C">
        <w:rPr>
          <w:rFonts w:ascii="Bookman Old Style" w:hAnsi="Bookman Old Style"/>
        </w:rPr>
        <w:t>esa  dictadura</w:t>
      </w:r>
      <w:proofErr w:type="gramEnd"/>
      <w:r w:rsidR="007A77D0" w:rsidRPr="0084499C">
        <w:rPr>
          <w:rFonts w:ascii="Bookman Old Style" w:hAnsi="Bookman Old Style"/>
        </w:rPr>
        <w:t xml:space="preserve">.   </w:t>
      </w:r>
      <w:proofErr w:type="gramStart"/>
      <w:r w:rsidR="007A77D0" w:rsidRPr="0084499C">
        <w:rPr>
          <w:rFonts w:ascii="Bookman Old Style" w:hAnsi="Bookman Old Style"/>
        </w:rPr>
        <w:t>No  ha</w:t>
      </w:r>
      <w:proofErr w:type="gramEnd"/>
      <w:r w:rsidR="007A77D0" w:rsidRPr="0084499C">
        <w:rPr>
          <w:rFonts w:ascii="Bookman Old Style" w:hAnsi="Bookman Old Style"/>
        </w:rPr>
        <w:t xml:space="preserve">  habido  recuperación plena de la Democracia aunque nos digan lo contrario. </w:t>
      </w:r>
      <w:r w:rsidR="002621DC" w:rsidRPr="0084499C">
        <w:rPr>
          <w:rFonts w:ascii="Bookman Old Style" w:hAnsi="Bookman Old Style"/>
        </w:rPr>
        <w:t xml:space="preserve"> Desde el 10 de diciembre de 1983 persiste lo que hemos </w:t>
      </w:r>
      <w:proofErr w:type="gramStart"/>
      <w:r w:rsidR="002621DC" w:rsidRPr="0084499C">
        <w:rPr>
          <w:rFonts w:ascii="Bookman Old Style" w:hAnsi="Bookman Old Style"/>
        </w:rPr>
        <w:t>denominado  una</w:t>
      </w:r>
      <w:proofErr w:type="gramEnd"/>
      <w:r w:rsidR="002621DC" w:rsidRPr="0084499C">
        <w:rPr>
          <w:rFonts w:ascii="Bookman Old Style" w:hAnsi="Bookman Old Style"/>
        </w:rPr>
        <w:t xml:space="preserve"> “DEMOCRACIA DE BAJA INTENSIDAD”.  </w:t>
      </w:r>
      <w:proofErr w:type="gramStart"/>
      <w:r w:rsidR="002621DC" w:rsidRPr="0084499C">
        <w:rPr>
          <w:rFonts w:ascii="Bookman Old Style" w:hAnsi="Bookman Old Style"/>
        </w:rPr>
        <w:t>La pregunta a responder</w:t>
      </w:r>
      <w:proofErr w:type="gramEnd"/>
      <w:r w:rsidR="002621DC" w:rsidRPr="0084499C">
        <w:rPr>
          <w:rFonts w:ascii="Bookman Old Style" w:hAnsi="Bookman Old Style"/>
        </w:rPr>
        <w:t xml:space="preserve"> es ¿hasta cuándo?   </w:t>
      </w:r>
      <w:r w:rsidR="00055C11" w:rsidRPr="0084499C">
        <w:rPr>
          <w:rFonts w:ascii="Bookman Old Style" w:hAnsi="Bookman Old Style"/>
        </w:rPr>
        <w:t>¡</w:t>
      </w:r>
      <w:r w:rsidR="00772C90" w:rsidRPr="0084499C">
        <w:rPr>
          <w:rFonts w:ascii="Bookman Old Style" w:hAnsi="Bookman Old Style"/>
        </w:rPr>
        <w:t>Ay PATRIA MÍA! ¡</w:t>
      </w:r>
      <w:proofErr w:type="gramStart"/>
      <w:r w:rsidR="00772C90" w:rsidRPr="0084499C">
        <w:rPr>
          <w:rFonts w:ascii="Bookman Old Style" w:hAnsi="Bookman Old Style"/>
        </w:rPr>
        <w:t>Ay</w:t>
      </w:r>
      <w:proofErr w:type="gramEnd"/>
      <w:r w:rsidR="00772C90" w:rsidRPr="0084499C">
        <w:rPr>
          <w:rFonts w:ascii="Bookman Old Style" w:hAnsi="Bookman Old Style"/>
        </w:rPr>
        <w:t xml:space="preserve"> PUEBLO MÍO!</w:t>
      </w:r>
    </w:p>
    <w:p w14:paraId="2E95F968" w14:textId="77777777" w:rsidR="005F7F7C" w:rsidRPr="0084499C" w:rsidRDefault="005F7F7C" w:rsidP="0084499C">
      <w:pPr>
        <w:spacing w:before="120"/>
        <w:jc w:val="both"/>
        <w:rPr>
          <w:rFonts w:ascii="Bookman Old Style" w:hAnsi="Bookman Old Style"/>
          <w:b/>
          <w:i/>
        </w:rPr>
      </w:pPr>
      <w:r w:rsidRPr="0084499C">
        <w:rPr>
          <w:rFonts w:ascii="Bookman Old Style" w:hAnsi="Bookman Old Style"/>
        </w:rPr>
        <w:t xml:space="preserve">Las declaraciones de STANLEY provocaron la reacción indignada del gobierno argentino que consideró las mismas como una </w:t>
      </w:r>
      <w:proofErr w:type="gramStart"/>
      <w:r w:rsidRPr="0084499C">
        <w:rPr>
          <w:rFonts w:ascii="Bookman Old Style" w:hAnsi="Bookman Old Style"/>
        </w:rPr>
        <w:t>intervención  descarada</w:t>
      </w:r>
      <w:proofErr w:type="gramEnd"/>
      <w:r w:rsidRPr="0084499C">
        <w:rPr>
          <w:rFonts w:ascii="Bookman Old Style" w:hAnsi="Bookman Old Style"/>
        </w:rPr>
        <w:t xml:space="preserve"> en los asuntos internos  de mi PATRIA  Es así.  Palabras de repudio muy enérgicas; </w:t>
      </w:r>
      <w:r w:rsidR="007D121B" w:rsidRPr="0084499C">
        <w:rPr>
          <w:rFonts w:ascii="Bookman Old Style" w:hAnsi="Bookman Old Style"/>
        </w:rPr>
        <w:t>p</w:t>
      </w:r>
      <w:r w:rsidRPr="0084499C">
        <w:rPr>
          <w:rFonts w:ascii="Bookman Old Style" w:hAnsi="Bookman Old Style"/>
        </w:rPr>
        <w:t xml:space="preserve">ero lamentablemente la realidad camina por otros senderos. Para demostrarlo voy a referirme </w:t>
      </w:r>
      <w:r w:rsidR="007D121B" w:rsidRPr="0084499C">
        <w:rPr>
          <w:rFonts w:ascii="Bookman Old Style" w:hAnsi="Bookman Old Style"/>
        </w:rPr>
        <w:t>a algunos</w:t>
      </w:r>
      <w:r w:rsidRPr="0084499C">
        <w:rPr>
          <w:rFonts w:ascii="Bookman Old Style" w:hAnsi="Bookman Old Style"/>
        </w:rPr>
        <w:t xml:space="preserve"> hechos: </w:t>
      </w:r>
      <w:proofErr w:type="gramStart"/>
      <w:r w:rsidRPr="0084499C">
        <w:rPr>
          <w:rFonts w:ascii="Bookman Old Style" w:hAnsi="Bookman Old Style"/>
          <w:b/>
        </w:rPr>
        <w:t>a)  El</w:t>
      </w:r>
      <w:proofErr w:type="gramEnd"/>
      <w:r w:rsidRPr="0084499C">
        <w:rPr>
          <w:rFonts w:ascii="Bookman Old Style" w:hAnsi="Bookman Old Style"/>
          <w:b/>
        </w:rPr>
        <w:t xml:space="preserve"> alineamiento con EE UU en los foros internacionales b) Haber permitido la instalación de una   base  encubierta bajo la denominación de “ayuda humanitaria” por parte del COMANDO SUR</w:t>
      </w:r>
      <w:r w:rsidR="00912832" w:rsidRPr="0084499C">
        <w:rPr>
          <w:rFonts w:ascii="Bookman Old Style" w:hAnsi="Bookman Old Style"/>
          <w:b/>
        </w:rPr>
        <w:t>,</w:t>
      </w:r>
      <w:r w:rsidRPr="0084499C">
        <w:rPr>
          <w:rFonts w:ascii="Bookman Old Style" w:hAnsi="Bookman Old Style"/>
          <w:b/>
        </w:rPr>
        <w:t xml:space="preserve">  a través de la EMBAJADA  DE  E</w:t>
      </w:r>
      <w:r w:rsidR="00494FFA" w:rsidRPr="0084499C">
        <w:rPr>
          <w:rFonts w:ascii="Bookman Old Style" w:hAnsi="Bookman Old Style"/>
          <w:b/>
        </w:rPr>
        <w:t>stados Unidos</w:t>
      </w:r>
      <w:r w:rsidR="00912832" w:rsidRPr="0084499C">
        <w:rPr>
          <w:rFonts w:ascii="Bookman Old Style" w:hAnsi="Bookman Old Style"/>
          <w:b/>
        </w:rPr>
        <w:t>, en la PROVINCIA DEL NEUQUÉN, muy cerca de VACA MUERTA y a ocho kilómetros del AEROPUERTO DE NEUQUÉN. c)</w:t>
      </w:r>
      <w:r w:rsidR="00997D86" w:rsidRPr="0084499C">
        <w:rPr>
          <w:rFonts w:ascii="Bookman Old Style" w:hAnsi="Bookman Old Style"/>
          <w:b/>
        </w:rPr>
        <w:t xml:space="preserve"> Haber</w:t>
      </w:r>
      <w:r w:rsidR="00912832" w:rsidRPr="0084499C">
        <w:rPr>
          <w:rFonts w:ascii="Bookman Old Style" w:hAnsi="Bookman Old Style"/>
          <w:b/>
        </w:rPr>
        <w:t xml:space="preserve"> </w:t>
      </w:r>
      <w:r w:rsidR="00997D86" w:rsidRPr="0084499C">
        <w:rPr>
          <w:rFonts w:ascii="Bookman Old Style" w:hAnsi="Bookman Old Style"/>
          <w:b/>
        </w:rPr>
        <w:t>c</w:t>
      </w:r>
      <w:r w:rsidR="00912832" w:rsidRPr="0084499C">
        <w:rPr>
          <w:rFonts w:ascii="Bookman Old Style" w:hAnsi="Bookman Old Style"/>
          <w:b/>
        </w:rPr>
        <w:t>onvalida</w:t>
      </w:r>
      <w:r w:rsidR="00997D86" w:rsidRPr="0084499C">
        <w:rPr>
          <w:rFonts w:ascii="Bookman Old Style" w:hAnsi="Bookman Old Style"/>
          <w:b/>
        </w:rPr>
        <w:t>do</w:t>
      </w:r>
      <w:r w:rsidR="00912832" w:rsidRPr="0084499C">
        <w:rPr>
          <w:rFonts w:ascii="Bookman Old Style" w:hAnsi="Bookman Old Style"/>
          <w:b/>
        </w:rPr>
        <w:t xml:space="preserve"> el secuestro del avión venezolano y su tripulación en mi PATRIA por parte de un juez y una fiscal corruptos al servicio de EE </w:t>
      </w:r>
      <w:proofErr w:type="gramStart"/>
      <w:r w:rsidR="00912832" w:rsidRPr="0084499C">
        <w:rPr>
          <w:rFonts w:ascii="Bookman Old Style" w:hAnsi="Bookman Old Style"/>
          <w:b/>
        </w:rPr>
        <w:t xml:space="preserve">UU </w:t>
      </w:r>
      <w:r w:rsidR="007D121B" w:rsidRPr="0084499C">
        <w:rPr>
          <w:rFonts w:ascii="Bookman Old Style" w:hAnsi="Bookman Old Style"/>
          <w:b/>
        </w:rPr>
        <w:t xml:space="preserve"> y</w:t>
      </w:r>
      <w:proofErr w:type="gramEnd"/>
      <w:r w:rsidR="007D121B" w:rsidRPr="0084499C">
        <w:rPr>
          <w:rFonts w:ascii="Bookman Old Style" w:hAnsi="Bookman Old Style"/>
          <w:b/>
        </w:rPr>
        <w:t xml:space="preserve"> sus aliados </w:t>
      </w:r>
      <w:r w:rsidR="00912832" w:rsidRPr="0084499C">
        <w:rPr>
          <w:rFonts w:ascii="Bookman Old Style" w:hAnsi="Bookman Old Style"/>
          <w:b/>
        </w:rPr>
        <w:t xml:space="preserve">y </w:t>
      </w:r>
      <w:r w:rsidR="00997D86" w:rsidRPr="0084499C">
        <w:rPr>
          <w:rFonts w:ascii="Bookman Old Style" w:hAnsi="Bookman Old Style"/>
          <w:b/>
        </w:rPr>
        <w:t>de los</w:t>
      </w:r>
      <w:r w:rsidR="0062309C" w:rsidRPr="0084499C">
        <w:rPr>
          <w:rFonts w:ascii="Bookman Old Style" w:hAnsi="Bookman Old Style"/>
          <w:b/>
        </w:rPr>
        <w:t>/as</w:t>
      </w:r>
      <w:r w:rsidR="00997D86" w:rsidRPr="0084499C">
        <w:rPr>
          <w:rFonts w:ascii="Bookman Old Style" w:hAnsi="Bookman Old Style"/>
          <w:b/>
        </w:rPr>
        <w:t xml:space="preserve"> vende Patria y vende Pueblo</w:t>
      </w:r>
      <w:r w:rsidR="007D121B" w:rsidRPr="0084499C">
        <w:rPr>
          <w:rFonts w:ascii="Bookman Old Style" w:hAnsi="Bookman Old Style"/>
          <w:b/>
        </w:rPr>
        <w:t xml:space="preserve"> </w:t>
      </w:r>
      <w:r w:rsidR="00997D86" w:rsidRPr="0084499C">
        <w:rPr>
          <w:rFonts w:ascii="Bookman Old Style" w:hAnsi="Bookman Old Style"/>
          <w:b/>
        </w:rPr>
        <w:t xml:space="preserve"> </w:t>
      </w:r>
      <w:r w:rsidR="007D121B" w:rsidRPr="0084499C">
        <w:rPr>
          <w:rFonts w:ascii="Bookman Old Style" w:hAnsi="Bookman Old Style"/>
          <w:b/>
        </w:rPr>
        <w:t>d)</w:t>
      </w:r>
      <w:r w:rsidR="00997D86" w:rsidRPr="0084499C">
        <w:rPr>
          <w:rFonts w:ascii="Bookman Old Style" w:hAnsi="Bookman Old Style"/>
          <w:b/>
        </w:rPr>
        <w:t xml:space="preserve"> Haberle dado legitimidad a una deuda externa </w:t>
      </w:r>
      <w:r w:rsidR="0062309C" w:rsidRPr="0084499C">
        <w:rPr>
          <w:rFonts w:ascii="Bookman Old Style" w:hAnsi="Bookman Old Style"/>
          <w:b/>
        </w:rPr>
        <w:t>ilegal,</w:t>
      </w:r>
      <w:r w:rsidR="00997D86" w:rsidRPr="0084499C">
        <w:rPr>
          <w:rFonts w:ascii="Bookman Old Style" w:hAnsi="Bookman Old Style"/>
          <w:b/>
        </w:rPr>
        <w:t xml:space="preserve"> espúrea e inconstitucional contraída por el gobierno de CAMBIEMOS o JUNTOS POR EL CAMBIO  con el FMI.  Al hacerlo aceptó como suyo el plan económico elaborado por el F</w:t>
      </w:r>
      <w:r w:rsidR="000B401A" w:rsidRPr="0084499C">
        <w:rPr>
          <w:rFonts w:ascii="Bookman Old Style" w:hAnsi="Bookman Old Style"/>
          <w:b/>
        </w:rPr>
        <w:t>ondo Monetario Internacional (F</w:t>
      </w:r>
      <w:r w:rsidR="00997D86" w:rsidRPr="0084499C">
        <w:rPr>
          <w:rFonts w:ascii="Bookman Old Style" w:hAnsi="Bookman Old Style"/>
          <w:b/>
        </w:rPr>
        <w:t>MI</w:t>
      </w:r>
      <w:r w:rsidR="000B401A" w:rsidRPr="0084499C">
        <w:rPr>
          <w:rFonts w:ascii="Bookman Old Style" w:hAnsi="Bookman Old Style"/>
          <w:b/>
        </w:rPr>
        <w:t>)</w:t>
      </w:r>
      <w:r w:rsidR="00997D86" w:rsidRPr="0084499C">
        <w:rPr>
          <w:rFonts w:ascii="Bookman Old Style" w:hAnsi="Bookman Old Style"/>
          <w:b/>
        </w:rPr>
        <w:t xml:space="preserve">, el establecimiento de una misión permanente de éste en suelo </w:t>
      </w:r>
      <w:proofErr w:type="gramStart"/>
      <w:r w:rsidR="00997D86" w:rsidRPr="0084499C">
        <w:rPr>
          <w:rFonts w:ascii="Bookman Old Style" w:hAnsi="Bookman Old Style"/>
          <w:b/>
        </w:rPr>
        <w:t>argentino  para</w:t>
      </w:r>
      <w:proofErr w:type="gramEnd"/>
      <w:r w:rsidR="00997D86" w:rsidRPr="0084499C">
        <w:rPr>
          <w:rFonts w:ascii="Bookman Old Style" w:hAnsi="Bookman Old Style"/>
          <w:b/>
        </w:rPr>
        <w:t xml:space="preserve"> auditar el desarrollo del mismo,  y  que  el ajuste reca</w:t>
      </w:r>
      <w:r w:rsidR="00307671" w:rsidRPr="0084499C">
        <w:rPr>
          <w:rFonts w:ascii="Bookman Old Style" w:hAnsi="Bookman Old Style"/>
          <w:b/>
        </w:rPr>
        <w:t>yera</w:t>
      </w:r>
      <w:r w:rsidR="00997D86" w:rsidRPr="0084499C">
        <w:rPr>
          <w:rFonts w:ascii="Bookman Old Style" w:hAnsi="Bookman Old Style"/>
          <w:b/>
        </w:rPr>
        <w:t xml:space="preserve"> sobre las espaldas del PUEBLO ARGENTINO aunque pregonen lo contrario.</w:t>
      </w:r>
      <w:r w:rsidR="00307671" w:rsidRPr="0084499C">
        <w:rPr>
          <w:rFonts w:ascii="Bookman Old Style" w:hAnsi="Bookman Old Style"/>
          <w:b/>
        </w:rPr>
        <w:t xml:space="preserve">  Ya lo estamos sufriendo</w:t>
      </w:r>
      <w:r w:rsidR="00307671" w:rsidRPr="0084499C">
        <w:rPr>
          <w:rFonts w:ascii="Bookman Old Style" w:hAnsi="Bookman Old Style"/>
        </w:rPr>
        <w:t>.</w:t>
      </w:r>
      <w:r w:rsidR="0062309C" w:rsidRPr="0084499C">
        <w:rPr>
          <w:rFonts w:ascii="Bookman Old Style" w:hAnsi="Bookman Old Style"/>
        </w:rPr>
        <w:t xml:space="preserve"> </w:t>
      </w:r>
      <w:r w:rsidR="0062309C" w:rsidRPr="0084499C">
        <w:rPr>
          <w:rFonts w:ascii="Bookman Old Style" w:hAnsi="Bookman Old Style"/>
          <w:b/>
        </w:rPr>
        <w:t xml:space="preserve">e) No haber desmontado el LAWFARE que comenzó a ser visible a partir </w:t>
      </w:r>
      <w:proofErr w:type="gramStart"/>
      <w:r w:rsidR="0062309C" w:rsidRPr="0084499C">
        <w:rPr>
          <w:rFonts w:ascii="Bookman Old Style" w:hAnsi="Bookman Old Style"/>
          <w:b/>
        </w:rPr>
        <w:t>de  la</w:t>
      </w:r>
      <w:proofErr w:type="gramEnd"/>
      <w:r w:rsidR="0062309C" w:rsidRPr="0084499C">
        <w:rPr>
          <w:rFonts w:ascii="Bookman Old Style" w:hAnsi="Bookman Old Style"/>
          <w:b/>
        </w:rPr>
        <w:t xml:space="preserve"> finalización de la VII CUMBRE DE LAS AMÉRICAS (10 y 11 de abril  de 2015) para alcanzar su </w:t>
      </w:r>
      <w:proofErr w:type="spellStart"/>
      <w:r w:rsidR="0062309C" w:rsidRPr="0084499C">
        <w:rPr>
          <w:rFonts w:ascii="Bookman Old Style" w:hAnsi="Bookman Old Style"/>
          <w:b/>
        </w:rPr>
        <w:t>climax</w:t>
      </w:r>
      <w:proofErr w:type="spellEnd"/>
      <w:r w:rsidR="0062309C" w:rsidRPr="0084499C">
        <w:rPr>
          <w:rFonts w:ascii="Bookman Old Style" w:hAnsi="Bookman Old Style"/>
          <w:b/>
        </w:rPr>
        <w:t xml:space="preserve"> e institucionali</w:t>
      </w:r>
      <w:r w:rsidR="00CD2EAE" w:rsidRPr="0084499C">
        <w:rPr>
          <w:rFonts w:ascii="Bookman Old Style" w:hAnsi="Bookman Old Style"/>
          <w:b/>
        </w:rPr>
        <w:t>dad</w:t>
      </w:r>
      <w:r w:rsidR="0062309C" w:rsidRPr="0084499C">
        <w:rPr>
          <w:rFonts w:ascii="Bookman Old Style" w:hAnsi="Bookman Old Style"/>
          <w:b/>
        </w:rPr>
        <w:t xml:space="preserve"> luego de la VIII CUMBRE (13 y 14 de abril de 2018).</w:t>
      </w:r>
      <w:r w:rsidR="0062309C" w:rsidRPr="0084499C">
        <w:rPr>
          <w:rFonts w:ascii="Bookman Old Style" w:hAnsi="Bookman Old Style"/>
        </w:rPr>
        <w:t xml:space="preserve"> Como dice la </w:t>
      </w:r>
      <w:r w:rsidR="0062309C" w:rsidRPr="0084499C">
        <w:rPr>
          <w:rFonts w:ascii="Bookman Old Style" w:hAnsi="Bookman Old Style"/>
          <w:b/>
        </w:rPr>
        <w:t>Antigua Oda China</w:t>
      </w:r>
      <w:r w:rsidR="0062309C" w:rsidRPr="0084499C">
        <w:rPr>
          <w:rFonts w:ascii="Bookman Old Style" w:hAnsi="Bookman Old Style"/>
          <w:b/>
          <w:i/>
        </w:rPr>
        <w:t xml:space="preserve"> “</w:t>
      </w:r>
      <w:r w:rsidR="00CD2EAE" w:rsidRPr="0084499C">
        <w:rPr>
          <w:rFonts w:ascii="Bookman Old Style" w:hAnsi="Bookman Old Style"/>
          <w:b/>
          <w:i/>
        </w:rPr>
        <w:t>B</w:t>
      </w:r>
      <w:r w:rsidR="0062309C" w:rsidRPr="0084499C">
        <w:rPr>
          <w:rFonts w:ascii="Bookman Old Style" w:hAnsi="Bookman Old Style"/>
          <w:b/>
          <w:i/>
        </w:rPr>
        <w:t>ajo el cielo todo es de dominio público.”</w:t>
      </w:r>
    </w:p>
    <w:p w14:paraId="4A8DD2C9" w14:textId="77777777" w:rsidR="00912832" w:rsidRPr="0084499C" w:rsidRDefault="00912832" w:rsidP="0084499C">
      <w:pPr>
        <w:spacing w:before="120"/>
        <w:jc w:val="both"/>
        <w:rPr>
          <w:rFonts w:ascii="Bookman Old Style" w:hAnsi="Bookman Old Style"/>
          <w:b/>
        </w:rPr>
      </w:pPr>
      <w:r w:rsidRPr="0084499C">
        <w:rPr>
          <w:rFonts w:ascii="Bookman Old Style" w:hAnsi="Bookman Old Style"/>
          <w:b/>
        </w:rPr>
        <w:t>REFLEXION FINAL</w:t>
      </w:r>
    </w:p>
    <w:p w14:paraId="3DDC5837" w14:textId="77777777" w:rsidR="00274964" w:rsidRPr="0084499C" w:rsidRDefault="00912832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A mis PUEBLOS HERMANOS de NUESTRA AMÉRICA – PATRIA </w:t>
      </w:r>
      <w:proofErr w:type="gramStart"/>
      <w:r w:rsidRPr="0084499C">
        <w:rPr>
          <w:rFonts w:ascii="Bookman Old Style" w:hAnsi="Bookman Old Style"/>
        </w:rPr>
        <w:t xml:space="preserve">GRANDE  </w:t>
      </w:r>
      <w:r w:rsidR="00A6712C" w:rsidRPr="0084499C">
        <w:rPr>
          <w:rFonts w:ascii="Bookman Old Style" w:hAnsi="Bookman Old Style"/>
        </w:rPr>
        <w:t>Y</w:t>
      </w:r>
      <w:proofErr w:type="gramEnd"/>
      <w:r w:rsidR="00A6712C" w:rsidRPr="0084499C">
        <w:rPr>
          <w:rFonts w:ascii="Bookman Old Style" w:hAnsi="Bookman Old Style"/>
        </w:rPr>
        <w:t xml:space="preserve">  A MI PUEBLO </w:t>
      </w:r>
      <w:r w:rsidRPr="0084499C">
        <w:rPr>
          <w:rFonts w:ascii="Bookman Old Style" w:hAnsi="Bookman Old Style"/>
        </w:rPr>
        <w:t xml:space="preserve">recordarles que un 09  de  diciembre  de  1824  se  libró  en  AMÉRICA  DEL  SUR  la  última  gran  batalla  por  nuestra  independencia  de  ESPAÑA:  AYACUCHO.    </w:t>
      </w:r>
      <w:proofErr w:type="gramStart"/>
      <w:r w:rsidRPr="0084499C">
        <w:rPr>
          <w:rFonts w:ascii="Bookman Old Style" w:hAnsi="Bookman Old Style"/>
        </w:rPr>
        <w:t>Bajo  el</w:t>
      </w:r>
      <w:proofErr w:type="gramEnd"/>
      <w:r w:rsidRPr="0084499C">
        <w:rPr>
          <w:rFonts w:ascii="Bookman Old Style" w:hAnsi="Bookman Old Style"/>
        </w:rPr>
        <w:t xml:space="preserve">  mando  del   MARISCAL ANTONIO   JOSÉ   DE  SUCRE,  el  GENERAL  JOSÉ  MARÍA  CÓRDOBA  dio  la  orden  de  ataque</w:t>
      </w:r>
      <w:r w:rsidRPr="0084499C">
        <w:rPr>
          <w:rFonts w:ascii="Bookman Old Style" w:hAnsi="Bookman Old Style"/>
          <w:b/>
        </w:rPr>
        <w:t>:  ¡DIVISIÓN!</w:t>
      </w:r>
      <w:r w:rsidRPr="0084499C">
        <w:rPr>
          <w:rFonts w:ascii="Bookman Old Style" w:hAnsi="Bookman Old Style"/>
        </w:rPr>
        <w:t xml:space="preserve">  </w:t>
      </w:r>
      <w:r w:rsidR="00390FC6" w:rsidRPr="0084499C">
        <w:rPr>
          <w:rFonts w:ascii="Bookman Old Style" w:hAnsi="Bookman Old Style"/>
          <w:b/>
        </w:rPr>
        <w:t>¡</w:t>
      </w:r>
      <w:proofErr w:type="gramStart"/>
      <w:r w:rsidR="00390FC6" w:rsidRPr="0084499C">
        <w:rPr>
          <w:rFonts w:ascii="Bookman Old Style" w:hAnsi="Bookman Old Style"/>
          <w:b/>
        </w:rPr>
        <w:t>ARMAS  A</w:t>
      </w:r>
      <w:proofErr w:type="gramEnd"/>
      <w:r w:rsidR="00390FC6" w:rsidRPr="0084499C">
        <w:rPr>
          <w:rFonts w:ascii="Bookman Old Style" w:hAnsi="Bookman Old Style"/>
          <w:b/>
        </w:rPr>
        <w:t xml:space="preserve">  DISCRECCIÓN:</w:t>
      </w:r>
      <w:r w:rsidRPr="0084499C">
        <w:rPr>
          <w:rFonts w:ascii="Bookman Old Style" w:hAnsi="Bookman Old Style"/>
          <w:b/>
        </w:rPr>
        <w:t xml:space="preserve"> DE  FRENTE  PASO  DE  VENCEDORES!</w:t>
      </w:r>
      <w:r w:rsidRPr="0084499C">
        <w:rPr>
          <w:rFonts w:ascii="Bookman Old Style" w:hAnsi="Bookman Old Style"/>
        </w:rPr>
        <w:t xml:space="preserve">  </w:t>
      </w:r>
      <w:proofErr w:type="gramStart"/>
      <w:r w:rsidRPr="0084499C">
        <w:rPr>
          <w:rFonts w:ascii="Bookman Old Style" w:hAnsi="Bookman Old Style"/>
        </w:rPr>
        <w:t>Que  no</w:t>
      </w:r>
      <w:proofErr w:type="gramEnd"/>
      <w:r w:rsidRPr="0084499C">
        <w:rPr>
          <w:rFonts w:ascii="Bookman Old Style" w:hAnsi="Bookman Old Style"/>
        </w:rPr>
        <w:t xml:space="preserve"> nos engañen los espejos de colores ni los cantos de sirena. Hoy más que nunca debemos estar alertas.</w:t>
      </w:r>
      <w:r w:rsidR="00140B47" w:rsidRPr="0084499C">
        <w:rPr>
          <w:rFonts w:ascii="Bookman Old Style" w:hAnsi="Bookman Old Style"/>
        </w:rPr>
        <w:t xml:space="preserve"> </w:t>
      </w:r>
      <w:r w:rsidRPr="0084499C">
        <w:rPr>
          <w:rFonts w:ascii="Bookman Old Style" w:hAnsi="Bookman Old Style"/>
        </w:rPr>
        <w:t>¡A RESISTIR Y A VENCER!</w:t>
      </w:r>
      <w:r w:rsidR="00A6712C" w:rsidRPr="0084499C">
        <w:rPr>
          <w:rFonts w:ascii="Bookman Old Style" w:hAnsi="Bookman Old Style"/>
        </w:rPr>
        <w:t xml:space="preserve">  </w:t>
      </w:r>
      <w:r w:rsidR="00BF338D" w:rsidRPr="0084499C">
        <w:rPr>
          <w:rFonts w:ascii="Bookman Old Style" w:hAnsi="Bookman Old Style"/>
        </w:rPr>
        <w:t xml:space="preserve">Si lo hacemos, más temprano que tarde nuestra independencia será total y </w:t>
      </w:r>
      <w:proofErr w:type="gramStart"/>
      <w:r w:rsidR="00BF338D" w:rsidRPr="0084499C">
        <w:rPr>
          <w:rFonts w:ascii="Bookman Old Style" w:hAnsi="Bookman Old Style"/>
        </w:rPr>
        <w:t>absoluta  y</w:t>
      </w:r>
      <w:proofErr w:type="gramEnd"/>
      <w:r w:rsidR="00BF338D" w:rsidRPr="0084499C">
        <w:rPr>
          <w:rFonts w:ascii="Bookman Old Style" w:hAnsi="Bookman Old Style"/>
        </w:rPr>
        <w:t xml:space="preserve"> el sueño de nuestros/as Libertadores/as se habrá hecho realidad.  </w:t>
      </w:r>
      <w:proofErr w:type="gramStart"/>
      <w:r w:rsidR="00BF338D" w:rsidRPr="0084499C">
        <w:rPr>
          <w:rFonts w:ascii="Bookman Old Style" w:hAnsi="Bookman Old Style"/>
        </w:rPr>
        <w:t xml:space="preserve">Como </w:t>
      </w:r>
      <w:r w:rsidR="00A6712C" w:rsidRPr="0084499C">
        <w:rPr>
          <w:rFonts w:ascii="Bookman Old Style" w:hAnsi="Bookman Old Style"/>
        </w:rPr>
        <w:t xml:space="preserve"> expresó</w:t>
      </w:r>
      <w:proofErr w:type="gramEnd"/>
      <w:r w:rsidR="00A6712C" w:rsidRPr="0084499C">
        <w:rPr>
          <w:rFonts w:ascii="Bookman Old Style" w:hAnsi="Bookman Old Style"/>
        </w:rPr>
        <w:t xml:space="preserve"> </w:t>
      </w:r>
      <w:r w:rsidR="00A6712C" w:rsidRPr="0084499C">
        <w:rPr>
          <w:rFonts w:ascii="Bookman Old Style" w:hAnsi="Bookman Old Style"/>
          <w:b/>
        </w:rPr>
        <w:t xml:space="preserve">ABU AHMED FOUAD SECRETARIO GENERAL ADJUNTO DEL  FRENTE PARA LA LIBERACIÓN DE PALESTINA </w:t>
      </w:r>
      <w:r w:rsidR="00A6712C" w:rsidRPr="0084499C">
        <w:rPr>
          <w:rFonts w:ascii="Bookman Old Style" w:hAnsi="Bookman Old Style"/>
        </w:rPr>
        <w:t>“</w:t>
      </w:r>
      <w:r w:rsidR="00A6712C" w:rsidRPr="0084499C">
        <w:rPr>
          <w:rFonts w:ascii="Bookman Old Style" w:hAnsi="Bookman Old Style"/>
          <w:b/>
          <w:i/>
        </w:rPr>
        <w:t xml:space="preserve">Los pueblos libres no venden su PATRIA y no renuncian a sus derechos.”  </w:t>
      </w:r>
      <w:proofErr w:type="gramStart"/>
      <w:r w:rsidR="00A6712C" w:rsidRPr="0084499C">
        <w:rPr>
          <w:rFonts w:ascii="Bookman Old Style" w:hAnsi="Bookman Old Style"/>
        </w:rPr>
        <w:t>Que  así</w:t>
      </w:r>
      <w:proofErr w:type="gramEnd"/>
      <w:r w:rsidR="00A6712C" w:rsidRPr="0084499C">
        <w:rPr>
          <w:rFonts w:ascii="Bookman Old Style" w:hAnsi="Bookman Old Style"/>
        </w:rPr>
        <w:t xml:space="preserve"> sea.</w:t>
      </w:r>
    </w:p>
    <w:p w14:paraId="4930FEBC" w14:textId="77777777" w:rsidR="003B08CE" w:rsidRPr="0084499C" w:rsidRDefault="003B08CE" w:rsidP="0084499C">
      <w:pPr>
        <w:spacing w:before="120"/>
        <w:jc w:val="both"/>
        <w:rPr>
          <w:rFonts w:ascii="Bookman Old Style" w:hAnsi="Bookman Old Style"/>
        </w:rPr>
      </w:pPr>
      <w:proofErr w:type="gramStart"/>
      <w:r w:rsidRPr="0084499C">
        <w:rPr>
          <w:rFonts w:ascii="Bookman Old Style" w:hAnsi="Bookman Old Style"/>
          <w:b/>
        </w:rPr>
        <w:lastRenderedPageBreak/>
        <w:t>PROFESORA  ELSA</w:t>
      </w:r>
      <w:proofErr w:type="gramEnd"/>
      <w:r w:rsidRPr="0084499C">
        <w:rPr>
          <w:rFonts w:ascii="Bookman Old Style" w:hAnsi="Bookman Old Style"/>
          <w:b/>
        </w:rPr>
        <w:t xml:space="preserve"> M. BRUZZONE</w:t>
      </w:r>
    </w:p>
    <w:p w14:paraId="77A95A72" w14:textId="77777777" w:rsidR="00274964" w:rsidRPr="0084499C" w:rsidRDefault="003B08CE" w:rsidP="0084499C">
      <w:pPr>
        <w:spacing w:before="120"/>
        <w:jc w:val="both"/>
        <w:rPr>
          <w:rFonts w:ascii="Bookman Old Style" w:hAnsi="Bookman Old Style"/>
          <w:b/>
        </w:rPr>
      </w:pPr>
      <w:proofErr w:type="gramStart"/>
      <w:r w:rsidRPr="0084499C">
        <w:rPr>
          <w:rFonts w:ascii="Bookman Old Style" w:hAnsi="Bookman Old Style"/>
          <w:b/>
        </w:rPr>
        <w:t>CEMIDA  (</w:t>
      </w:r>
      <w:proofErr w:type="gramEnd"/>
      <w:r w:rsidRPr="0084499C">
        <w:rPr>
          <w:rFonts w:ascii="Bookman Old Style" w:hAnsi="Bookman Old Style"/>
          <w:b/>
        </w:rPr>
        <w:t>CENTRO  DE  MILITARES  PARA  LA  DEMOCRACIA  ARGENTINA)</w:t>
      </w:r>
    </w:p>
    <w:p w14:paraId="36FFB3B0" w14:textId="77777777" w:rsidR="003B08CE" w:rsidRPr="0084499C" w:rsidRDefault="003B08CE" w:rsidP="0084499C">
      <w:pPr>
        <w:spacing w:before="120"/>
        <w:jc w:val="both"/>
        <w:rPr>
          <w:rFonts w:ascii="Bookman Old Style" w:hAnsi="Bookman Old Style"/>
          <w:b/>
        </w:rPr>
      </w:pPr>
      <w:r w:rsidRPr="0084499C">
        <w:rPr>
          <w:rFonts w:ascii="Bookman Old Style" w:hAnsi="Bookman Old Style"/>
          <w:b/>
        </w:rPr>
        <w:t xml:space="preserve"> </w:t>
      </w:r>
      <w:proofErr w:type="gramStart"/>
      <w:r w:rsidRPr="0084499C">
        <w:rPr>
          <w:rFonts w:ascii="Bookman Old Style" w:hAnsi="Bookman Old Style"/>
          <w:b/>
        </w:rPr>
        <w:t>BUENOS  AIRES</w:t>
      </w:r>
      <w:proofErr w:type="gramEnd"/>
      <w:r w:rsidRPr="0084499C">
        <w:rPr>
          <w:rFonts w:ascii="Bookman Old Style" w:hAnsi="Bookman Old Style"/>
          <w:b/>
        </w:rPr>
        <w:t>,  REPÚBLICA  ARGENTINA, AGOSTO  DE  2022</w:t>
      </w:r>
    </w:p>
    <w:p w14:paraId="0A9D2C8D" w14:textId="77777777" w:rsidR="000B401A" w:rsidRPr="0084499C" w:rsidRDefault="000B401A" w:rsidP="0084499C">
      <w:pPr>
        <w:pBdr>
          <w:bottom w:val="single" w:sz="12" w:space="1" w:color="auto"/>
        </w:pBdr>
        <w:spacing w:before="120"/>
        <w:jc w:val="both"/>
        <w:rPr>
          <w:rFonts w:ascii="Bookman Old Style" w:hAnsi="Bookman Old Style"/>
          <w:b/>
        </w:rPr>
      </w:pPr>
      <w:r w:rsidRPr="0084499C">
        <w:rPr>
          <w:rFonts w:ascii="Bookman Old Style" w:hAnsi="Bookman Old Style"/>
          <w:b/>
        </w:rPr>
        <w:t>Lo subrayado e interpolado es nuestro</w:t>
      </w:r>
    </w:p>
    <w:p w14:paraId="236360BE" w14:textId="79F76B2E" w:rsidR="00274964" w:rsidRPr="0084499C" w:rsidRDefault="00274964" w:rsidP="0084499C">
      <w:pPr>
        <w:spacing w:before="120"/>
        <w:jc w:val="both"/>
        <w:rPr>
          <w:rFonts w:ascii="Bookman Old Style" w:hAnsi="Bookman Old Style"/>
          <w:b/>
          <w:sz w:val="28"/>
        </w:rPr>
      </w:pPr>
      <w:r w:rsidRPr="0084499C">
        <w:rPr>
          <w:rFonts w:ascii="Bookman Old Style" w:hAnsi="Bookman Old Style"/>
          <w:b/>
          <w:sz w:val="28"/>
        </w:rPr>
        <w:t xml:space="preserve">Nuevo orden mundial del sistema capitalista salvaje: </w:t>
      </w:r>
      <w:proofErr w:type="gramStart"/>
      <w:r w:rsidRPr="0084499C">
        <w:rPr>
          <w:rFonts w:ascii="Bookman Old Style" w:hAnsi="Bookman Old Style"/>
          <w:b/>
          <w:sz w:val="28"/>
        </w:rPr>
        <w:t>¡ otro</w:t>
      </w:r>
      <w:proofErr w:type="gramEnd"/>
      <w:r w:rsidRPr="0084499C">
        <w:rPr>
          <w:rFonts w:ascii="Bookman Old Style" w:hAnsi="Bookman Old Style"/>
          <w:b/>
          <w:sz w:val="28"/>
        </w:rPr>
        <w:t xml:space="preserve"> 12 de octubre </w:t>
      </w:r>
      <w:proofErr w:type="spellStart"/>
      <w:r w:rsidRPr="0084499C">
        <w:rPr>
          <w:rFonts w:ascii="Bookman Old Style" w:hAnsi="Bookman Old Style"/>
          <w:b/>
          <w:sz w:val="28"/>
        </w:rPr>
        <w:t>dia</w:t>
      </w:r>
      <w:proofErr w:type="spellEnd"/>
      <w:r w:rsidRPr="0084499C">
        <w:rPr>
          <w:rFonts w:ascii="Bookman Old Style" w:hAnsi="Bookman Old Style"/>
          <w:b/>
          <w:sz w:val="28"/>
        </w:rPr>
        <w:t xml:space="preserve"> de la raza  de la madre patria la España  profunda, monárquica franquista¡ ¿Otros 500 años de colonialismo?</w:t>
      </w:r>
    </w:p>
    <w:p w14:paraId="45BB22F7" w14:textId="294FA510" w:rsidR="000E6DD6" w:rsidRDefault="000E6DD6" w:rsidP="000E6DD6">
      <w:pPr>
        <w:spacing w:before="120"/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Blog:</w:t>
      </w:r>
      <w:r w:rsidR="00EB55DD">
        <w:rPr>
          <w:rFonts w:ascii="Bookman Old Style" w:hAnsi="Bookman Old Style"/>
          <w:b/>
          <w:sz w:val="28"/>
          <w:szCs w:val="28"/>
        </w:rPr>
        <w:t xml:space="preserve"> </w:t>
      </w:r>
      <w:r w:rsidR="00EB55DD" w:rsidRPr="00EB55DD">
        <w:rPr>
          <w:rFonts w:ascii="Bookman Old Style" w:hAnsi="Bookman Old Style"/>
          <w:b/>
          <w:sz w:val="28"/>
          <w:szCs w:val="28"/>
        </w:rPr>
        <w:t>https://bit.ly/3TFWniG</w:t>
      </w:r>
    </w:p>
    <w:p w14:paraId="1996B4AA" w14:textId="72088A7D" w:rsidR="000E6DD6" w:rsidRPr="000E6DD6" w:rsidRDefault="000E6DD6" w:rsidP="000E6DD6">
      <w:pPr>
        <w:spacing w:before="120"/>
        <w:jc w:val="both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Pag:</w:t>
      </w:r>
      <w:r w:rsidR="00EB55DD">
        <w:rPr>
          <w:rFonts w:ascii="Bookman Old Style" w:hAnsi="Bookman Old Style"/>
          <w:b/>
          <w:sz w:val="28"/>
          <w:szCs w:val="28"/>
        </w:rPr>
        <w:t xml:space="preserve"> </w:t>
      </w:r>
      <w:r w:rsidR="00EB55DD" w:rsidRPr="00EB55DD">
        <w:rPr>
          <w:rFonts w:ascii="Bookman Old Style" w:hAnsi="Bookman Old Style"/>
          <w:b/>
          <w:sz w:val="28"/>
          <w:szCs w:val="28"/>
        </w:rPr>
        <w:t>https://bit.ly/3Rhc26F</w:t>
      </w:r>
    </w:p>
    <w:p w14:paraId="36831C89" w14:textId="274CA247" w:rsidR="00274964" w:rsidRPr="0084499C" w:rsidRDefault="00274964" w:rsidP="0084499C">
      <w:pPr>
        <w:pBdr>
          <w:bottom w:val="single" w:sz="6" w:space="1" w:color="auto"/>
        </w:pBdr>
        <w:spacing w:before="120"/>
        <w:jc w:val="both"/>
        <w:rPr>
          <w:rFonts w:ascii="Bookman Old Style" w:hAnsi="Bookman Old Style"/>
          <w:i/>
          <w:sz w:val="32"/>
        </w:rPr>
      </w:pPr>
      <w:r w:rsidRPr="0084499C">
        <w:rPr>
          <w:rFonts w:ascii="Bookman Old Style" w:hAnsi="Bookman Old Style"/>
          <w:i/>
          <w:sz w:val="32"/>
        </w:rPr>
        <w:t xml:space="preserve">“El descubrimiento de América”, el día de la raza, ¿Europa era la avanzada de la civilización y el nuevo mundo </w:t>
      </w:r>
      <w:proofErr w:type="gramStart"/>
      <w:r w:rsidRPr="0084499C">
        <w:rPr>
          <w:rFonts w:ascii="Bookman Old Style" w:hAnsi="Bookman Old Style"/>
          <w:i/>
          <w:sz w:val="32"/>
        </w:rPr>
        <w:t>estaba  en</w:t>
      </w:r>
      <w:proofErr w:type="gramEnd"/>
      <w:r w:rsidRPr="0084499C">
        <w:rPr>
          <w:rFonts w:ascii="Bookman Old Style" w:hAnsi="Bookman Old Style"/>
          <w:i/>
          <w:sz w:val="32"/>
        </w:rPr>
        <w:t xml:space="preserve"> el salvajismo?</w:t>
      </w:r>
    </w:p>
    <w:p w14:paraId="5EEA807F" w14:textId="6F7C2FF9" w:rsidR="00274964" w:rsidRPr="0084499C" w:rsidRDefault="00274964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>Estimados amigos asociados:</w:t>
      </w:r>
    </w:p>
    <w:p w14:paraId="655061F9" w14:textId="0A496982" w:rsidR="00274964" w:rsidRPr="0084499C" w:rsidRDefault="00274964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Un nuevo excelente ensayo de nuestra colaboradora la admirada profesora </w:t>
      </w:r>
      <w:r w:rsidR="004C2557" w:rsidRPr="0084499C">
        <w:rPr>
          <w:rFonts w:ascii="Bookman Old Style" w:hAnsi="Bookman Old Style"/>
        </w:rPr>
        <w:t>E</w:t>
      </w:r>
      <w:r w:rsidRPr="0084499C">
        <w:rPr>
          <w:rFonts w:ascii="Bookman Old Style" w:hAnsi="Bookman Old Style"/>
        </w:rPr>
        <w:t xml:space="preserve">lsa M. Bruzzone de la </w:t>
      </w:r>
      <w:r w:rsidR="000928F9" w:rsidRPr="0084499C">
        <w:rPr>
          <w:rFonts w:ascii="Bookman Old Style" w:hAnsi="Bookman Old Style"/>
        </w:rPr>
        <w:t>P</w:t>
      </w:r>
      <w:r w:rsidRPr="0084499C">
        <w:rPr>
          <w:rFonts w:ascii="Bookman Old Style" w:hAnsi="Bookman Old Style"/>
        </w:rPr>
        <w:t xml:space="preserve">atria hermana del libertador </w:t>
      </w:r>
      <w:r w:rsidR="004C2557" w:rsidRPr="0084499C">
        <w:rPr>
          <w:rFonts w:ascii="Bookman Old Style" w:hAnsi="Bookman Old Style"/>
        </w:rPr>
        <w:t>José</w:t>
      </w:r>
      <w:r w:rsidRPr="0084499C">
        <w:rPr>
          <w:rFonts w:ascii="Bookman Old Style" w:hAnsi="Bookman Old Style"/>
        </w:rPr>
        <w:t xml:space="preserve"> de </w:t>
      </w:r>
      <w:r w:rsidR="004C2557" w:rsidRPr="0084499C">
        <w:rPr>
          <w:rFonts w:ascii="Bookman Old Style" w:hAnsi="Bookman Old Style"/>
        </w:rPr>
        <w:t>S</w:t>
      </w:r>
      <w:r w:rsidRPr="0084499C">
        <w:rPr>
          <w:rFonts w:ascii="Bookman Old Style" w:hAnsi="Bookman Old Style"/>
        </w:rPr>
        <w:t xml:space="preserve">an </w:t>
      </w:r>
      <w:r w:rsidR="004C2557" w:rsidRPr="0084499C">
        <w:rPr>
          <w:rFonts w:ascii="Bookman Old Style" w:hAnsi="Bookman Old Style"/>
        </w:rPr>
        <w:t>M</w:t>
      </w:r>
      <w:r w:rsidRPr="0084499C">
        <w:rPr>
          <w:rFonts w:ascii="Bookman Old Style" w:hAnsi="Bookman Old Style"/>
        </w:rPr>
        <w:t xml:space="preserve">artin Matorras y del comandante Ernesto Guevara de la Serna. Por esas cosas del destino, la Madre Naturaleza ha dado </w:t>
      </w:r>
      <w:proofErr w:type="gramStart"/>
      <w:r w:rsidRPr="0084499C">
        <w:rPr>
          <w:rFonts w:ascii="Bookman Old Style" w:hAnsi="Bookman Old Style"/>
        </w:rPr>
        <w:t>vida  a</w:t>
      </w:r>
      <w:proofErr w:type="gramEnd"/>
      <w:r w:rsidRPr="0084499C">
        <w:rPr>
          <w:rFonts w:ascii="Bookman Old Style" w:hAnsi="Bookman Old Style"/>
        </w:rPr>
        <w:t xml:space="preserve"> seres humanos maravillosos,  mujeres dignas, libres, talentosas, cultas y solidarias, como  Manuela Sanz, la inmortal compañera del General libertador </w:t>
      </w:r>
      <w:r w:rsidR="004C2557" w:rsidRPr="0084499C">
        <w:rPr>
          <w:rFonts w:ascii="Bookman Old Style" w:hAnsi="Bookman Old Style"/>
        </w:rPr>
        <w:t>Simón</w:t>
      </w:r>
      <w:r w:rsidRPr="0084499C">
        <w:rPr>
          <w:rFonts w:ascii="Bookman Old Style" w:hAnsi="Bookman Old Style"/>
        </w:rPr>
        <w:t xml:space="preserve"> Bolívar Palacios y Blanco, la profesora Gabriela Mistral, la profesora </w:t>
      </w:r>
      <w:r w:rsidR="004C2557" w:rsidRPr="0084499C">
        <w:rPr>
          <w:rFonts w:ascii="Bookman Old Style" w:hAnsi="Bookman Old Style"/>
        </w:rPr>
        <w:t>E</w:t>
      </w:r>
      <w:r w:rsidRPr="0084499C">
        <w:rPr>
          <w:rFonts w:ascii="Bookman Old Style" w:hAnsi="Bookman Old Style"/>
        </w:rPr>
        <w:t xml:space="preserve">lsa M. Bruzzone,  frivolizadas por los colonos mentales burgueses, financiados por la CIA/USA, los </w:t>
      </w:r>
      <w:proofErr w:type="spellStart"/>
      <w:r w:rsidRPr="0084499C">
        <w:rPr>
          <w:rFonts w:ascii="Bookman Old Style" w:hAnsi="Bookman Old Style"/>
        </w:rPr>
        <w:t>gays</w:t>
      </w:r>
      <w:proofErr w:type="spellEnd"/>
      <w:r w:rsidRPr="0084499C">
        <w:rPr>
          <w:rFonts w:ascii="Bookman Old Style" w:hAnsi="Bookman Old Style"/>
        </w:rPr>
        <w:t>, los escritorzuelos, folicularios, pl</w:t>
      </w:r>
      <w:r w:rsidR="004C2557" w:rsidRPr="0084499C">
        <w:rPr>
          <w:rFonts w:ascii="Bookman Old Style" w:hAnsi="Bookman Old Style"/>
        </w:rPr>
        <w:t>u</w:t>
      </w:r>
      <w:r w:rsidRPr="0084499C">
        <w:rPr>
          <w:rFonts w:ascii="Bookman Old Style" w:hAnsi="Bookman Old Style"/>
        </w:rPr>
        <w:t>marios, etc., al no poder destruirlas.</w:t>
      </w:r>
    </w:p>
    <w:p w14:paraId="57CB857E" w14:textId="77777777" w:rsidR="00274964" w:rsidRPr="0084499C" w:rsidRDefault="00274964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Un ser humano genial el </w:t>
      </w:r>
      <w:proofErr w:type="spellStart"/>
      <w:r w:rsidRPr="0084499C">
        <w:rPr>
          <w:rFonts w:ascii="Bookman Old Style" w:hAnsi="Bookman Old Style"/>
        </w:rPr>
        <w:t>prof.</w:t>
      </w:r>
      <w:proofErr w:type="spellEnd"/>
      <w:r w:rsidRPr="0084499C">
        <w:rPr>
          <w:rFonts w:ascii="Bookman Old Style" w:hAnsi="Bookman Old Style"/>
        </w:rPr>
        <w:t xml:space="preserve"> Dr. Albert Einstein </w:t>
      </w:r>
      <w:proofErr w:type="gramStart"/>
      <w:r w:rsidRPr="0084499C">
        <w:rPr>
          <w:rFonts w:ascii="Bookman Old Style" w:hAnsi="Bookman Old Style"/>
        </w:rPr>
        <w:t>afirmo,:</w:t>
      </w:r>
      <w:proofErr w:type="gramEnd"/>
      <w:r w:rsidRPr="0084499C">
        <w:rPr>
          <w:rFonts w:ascii="Bookman Old Style" w:hAnsi="Bookman Old Style"/>
        </w:rPr>
        <w:t xml:space="preserve"> “reconozco dos cosas infinitas, las distancias en el universo y la estupidez humana”.</w:t>
      </w:r>
    </w:p>
    <w:p w14:paraId="35CD0C2A" w14:textId="77777777" w:rsidR="00274964" w:rsidRPr="0084499C" w:rsidRDefault="00274964" w:rsidP="0084499C">
      <w:pPr>
        <w:pStyle w:val="Prrafodelista"/>
        <w:numPr>
          <w:ilvl w:val="0"/>
          <w:numId w:val="2"/>
        </w:num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Es estúpido seguir con la cantinela de que los españoles guiados por el </w:t>
      </w:r>
      <w:proofErr w:type="gramStart"/>
      <w:r w:rsidR="004C2557" w:rsidRPr="0084499C">
        <w:rPr>
          <w:rFonts w:ascii="Bookman Old Style" w:hAnsi="Bookman Old Style"/>
        </w:rPr>
        <w:t>genovés</w:t>
      </w:r>
      <w:r w:rsidRPr="0084499C">
        <w:rPr>
          <w:rFonts w:ascii="Bookman Old Style" w:hAnsi="Bookman Old Style"/>
        </w:rPr>
        <w:t xml:space="preserve">  Cristóforo</w:t>
      </w:r>
      <w:proofErr w:type="gramEnd"/>
      <w:r w:rsidR="004C2557" w:rsidRPr="0084499C">
        <w:rPr>
          <w:rFonts w:ascii="Bookman Old Style" w:hAnsi="Bookman Old Style"/>
        </w:rPr>
        <w:t xml:space="preserve"> Colombo descubrieron el </w:t>
      </w:r>
      <w:r w:rsidR="000928F9" w:rsidRPr="0084499C">
        <w:rPr>
          <w:rFonts w:ascii="Bookman Old Style" w:hAnsi="Bookman Old Style"/>
        </w:rPr>
        <w:t>C</w:t>
      </w:r>
      <w:r w:rsidR="004C2557" w:rsidRPr="0084499C">
        <w:rPr>
          <w:rFonts w:ascii="Bookman Old Style" w:hAnsi="Bookman Old Style"/>
        </w:rPr>
        <w:t xml:space="preserve">ontinente </w:t>
      </w:r>
      <w:r w:rsidR="000928F9" w:rsidRPr="0084499C">
        <w:rPr>
          <w:rFonts w:ascii="Bookman Old Style" w:hAnsi="Bookman Old Style"/>
        </w:rPr>
        <w:t>A</w:t>
      </w:r>
      <w:r w:rsidR="004C2557" w:rsidRPr="0084499C">
        <w:rPr>
          <w:rFonts w:ascii="Bookman Old Style" w:hAnsi="Bookman Old Style"/>
        </w:rPr>
        <w:t xml:space="preserve">mericano, como lo han impuesto por más de 500 años la monarquía de la España profunda, su clase empresarial/financiera- agiotista, agrícola monopolista y su testaferra, la clase politicastra/castrense corrupta. </w:t>
      </w:r>
    </w:p>
    <w:p w14:paraId="1658757C" w14:textId="77777777" w:rsidR="004C2557" w:rsidRPr="0084499C" w:rsidRDefault="004C2557" w:rsidP="0084499C">
      <w:pPr>
        <w:pStyle w:val="Prrafodelista"/>
        <w:numPr>
          <w:ilvl w:val="0"/>
          <w:numId w:val="2"/>
        </w:num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Nuestro Continente </w:t>
      </w:r>
      <w:r w:rsidR="000928F9" w:rsidRPr="0084499C">
        <w:rPr>
          <w:rFonts w:ascii="Bookman Old Style" w:hAnsi="Bookman Old Style"/>
        </w:rPr>
        <w:t>A</w:t>
      </w:r>
      <w:r w:rsidRPr="0084499C">
        <w:rPr>
          <w:rFonts w:ascii="Bookman Old Style" w:hAnsi="Bookman Old Style"/>
        </w:rPr>
        <w:t>mericano fue descubierto por migrantes provenientes del Asia cruzando el Estrecho de Be</w:t>
      </w:r>
      <w:r w:rsidR="000928F9" w:rsidRPr="0084499C">
        <w:rPr>
          <w:rFonts w:ascii="Bookman Old Style" w:hAnsi="Bookman Old Style"/>
        </w:rPr>
        <w:t>h</w:t>
      </w:r>
      <w:r w:rsidRPr="0084499C">
        <w:rPr>
          <w:rFonts w:ascii="Bookman Old Style" w:hAnsi="Bookman Old Style"/>
        </w:rPr>
        <w:t xml:space="preserve">ring hace más </w:t>
      </w:r>
      <w:proofErr w:type="gramStart"/>
      <w:r w:rsidRPr="0084499C">
        <w:rPr>
          <w:rFonts w:ascii="Bookman Old Style" w:hAnsi="Bookman Old Style"/>
        </w:rPr>
        <w:t>de  50</w:t>
      </w:r>
      <w:proofErr w:type="gramEnd"/>
      <w:r w:rsidRPr="0084499C">
        <w:rPr>
          <w:rFonts w:ascii="Bookman Old Style" w:hAnsi="Bookman Old Style"/>
        </w:rPr>
        <w:t xml:space="preserve"> mil años.</w:t>
      </w:r>
    </w:p>
    <w:p w14:paraId="5A9FE1CC" w14:textId="77777777" w:rsidR="004C2557" w:rsidRPr="0084499C" w:rsidRDefault="004C2557" w:rsidP="0084499C">
      <w:pPr>
        <w:pStyle w:val="Prrafodelista"/>
        <w:numPr>
          <w:ilvl w:val="0"/>
          <w:numId w:val="2"/>
        </w:numPr>
        <w:spacing w:before="120"/>
        <w:jc w:val="both"/>
        <w:rPr>
          <w:rFonts w:ascii="Bookman Old Style" w:hAnsi="Bookman Old Style"/>
        </w:rPr>
      </w:pPr>
      <w:proofErr w:type="gramStart"/>
      <w:r w:rsidRPr="0084499C">
        <w:rPr>
          <w:rFonts w:ascii="Bookman Old Style" w:hAnsi="Bookman Old Style"/>
        </w:rPr>
        <w:t>Hace  5</w:t>
      </w:r>
      <w:proofErr w:type="gramEnd"/>
      <w:r w:rsidRPr="0084499C">
        <w:rPr>
          <w:rFonts w:ascii="Bookman Old Style" w:hAnsi="Bookman Old Style"/>
        </w:rPr>
        <w:t xml:space="preserve"> mil años llegaron en canoas navegantes originarios de la cultura </w:t>
      </w:r>
      <w:proofErr w:type="spellStart"/>
      <w:r w:rsidRPr="0084499C">
        <w:rPr>
          <w:rFonts w:ascii="Bookman Old Style" w:hAnsi="Bookman Old Style"/>
        </w:rPr>
        <w:t>Jomon</w:t>
      </w:r>
      <w:proofErr w:type="spellEnd"/>
      <w:r w:rsidRPr="0084499C">
        <w:rPr>
          <w:rFonts w:ascii="Bookman Old Style" w:hAnsi="Bookman Old Style"/>
        </w:rPr>
        <w:t xml:space="preserve"> del sur de Japón, que  con su cerámica influyeron a los indígenas de Ecuador y de Colombia.</w:t>
      </w:r>
    </w:p>
    <w:p w14:paraId="42A64173" w14:textId="77777777" w:rsidR="004C2557" w:rsidRPr="0084499C" w:rsidRDefault="004C2557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lastRenderedPageBreak/>
        <w:t xml:space="preserve">Como colofón, si Colon descubrió el Continente Americano, Marco Polo descubrió la China y los romanos descubrieron la España profunda. </w:t>
      </w:r>
    </w:p>
    <w:p w14:paraId="7F29B9A8" w14:textId="77777777" w:rsidR="004C2557" w:rsidRPr="0084499C" w:rsidRDefault="004C2557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La monarquía española </w:t>
      </w:r>
      <w:proofErr w:type="gramStart"/>
      <w:r w:rsidRPr="0084499C">
        <w:rPr>
          <w:rFonts w:ascii="Bookman Old Style" w:hAnsi="Bookman Old Style"/>
        </w:rPr>
        <w:t>franquista,  sibarita</w:t>
      </w:r>
      <w:proofErr w:type="gramEnd"/>
      <w:r w:rsidRPr="0084499C">
        <w:rPr>
          <w:rFonts w:ascii="Bookman Old Style" w:hAnsi="Bookman Old Style"/>
        </w:rPr>
        <w:t>, corrupta y su testaferra la oligarquía empresarial, y su clase  pol</w:t>
      </w:r>
      <w:r w:rsidR="007B74F5" w:rsidRPr="0084499C">
        <w:rPr>
          <w:rFonts w:ascii="Bookman Old Style" w:hAnsi="Bookman Old Style"/>
        </w:rPr>
        <w:t>i</w:t>
      </w:r>
      <w:r w:rsidRPr="0084499C">
        <w:rPr>
          <w:rFonts w:ascii="Bookman Old Style" w:hAnsi="Bookman Old Style"/>
        </w:rPr>
        <w:t xml:space="preserve">ticastra castrense corrupta pueden seguir celebrando el Día de la Raza el 12 de Octubre, con sus colonos mentales mercanchifles oligarcas y su testaferra  la clase burguesa  politicastra castrense corrupta del Continente americano.  Lo único que este contubernio fascista puede </w:t>
      </w:r>
      <w:proofErr w:type="gramStart"/>
      <w:r w:rsidRPr="0084499C">
        <w:rPr>
          <w:rFonts w:ascii="Bookman Old Style" w:hAnsi="Bookman Old Style"/>
        </w:rPr>
        <w:t>celebrar  es</w:t>
      </w:r>
      <w:proofErr w:type="gramEnd"/>
      <w:r w:rsidRPr="0084499C">
        <w:rPr>
          <w:rFonts w:ascii="Bookman Old Style" w:hAnsi="Bookman Old Style"/>
        </w:rPr>
        <w:t xml:space="preserve">  el genocidio/ exterminio de más de 90 millones de  seres humanos, pueblos indígenas y sus culturas de nuestra América Latina.</w:t>
      </w:r>
    </w:p>
    <w:p w14:paraId="7EC45CE9" w14:textId="77777777" w:rsidR="004C2557" w:rsidRPr="0084499C" w:rsidRDefault="004C2557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Otra estupidez es seguir machacando con la cantinela de </w:t>
      </w:r>
      <w:proofErr w:type="gramStart"/>
      <w:r w:rsidRPr="0084499C">
        <w:rPr>
          <w:rFonts w:ascii="Bookman Old Style" w:hAnsi="Bookman Old Style"/>
        </w:rPr>
        <w:t>que  el</w:t>
      </w:r>
      <w:proofErr w:type="gramEnd"/>
      <w:r w:rsidRPr="0084499C">
        <w:rPr>
          <w:rFonts w:ascii="Bookman Old Style" w:hAnsi="Bookman Old Style"/>
        </w:rPr>
        <w:t xml:space="preserve"> viejo mundo  europeo era la avanzada de la civilización: falso de falsedad absoluta:</w:t>
      </w:r>
    </w:p>
    <w:p w14:paraId="4E2D52A6" w14:textId="77777777" w:rsidR="004C2557" w:rsidRPr="0084499C" w:rsidRDefault="004C2557" w:rsidP="0084499C">
      <w:pPr>
        <w:pStyle w:val="Prrafodelista"/>
        <w:numPr>
          <w:ilvl w:val="0"/>
          <w:numId w:val="2"/>
        </w:num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Nuestro neolítico fue tan antiguo como el europeo occidental con cultivos de maíz </w:t>
      </w:r>
      <w:r w:rsidR="00AF1B9F" w:rsidRPr="0084499C">
        <w:rPr>
          <w:rFonts w:ascii="Bookman Old Style" w:hAnsi="Bookman Old Style"/>
        </w:rPr>
        <w:t xml:space="preserve">y papas, </w:t>
      </w:r>
      <w:r w:rsidRPr="0084499C">
        <w:rPr>
          <w:rFonts w:ascii="Bookman Old Style" w:hAnsi="Bookman Old Style"/>
        </w:rPr>
        <w:t xml:space="preserve">por </w:t>
      </w:r>
      <w:proofErr w:type="gramStart"/>
      <w:r w:rsidRPr="0084499C">
        <w:rPr>
          <w:rFonts w:ascii="Bookman Old Style" w:hAnsi="Bookman Old Style"/>
        </w:rPr>
        <w:t>ejemplo</w:t>
      </w:r>
      <w:proofErr w:type="gramEnd"/>
      <w:r w:rsidRPr="0084499C">
        <w:rPr>
          <w:rFonts w:ascii="Bookman Old Style" w:hAnsi="Bookman Old Style"/>
        </w:rPr>
        <w:t xml:space="preserve"> que datan de 7 mil años A.C.</w:t>
      </w:r>
    </w:p>
    <w:p w14:paraId="3BC89BD2" w14:textId="77777777" w:rsidR="004C2557" w:rsidRPr="0084499C" w:rsidRDefault="004C2557" w:rsidP="0084499C">
      <w:pPr>
        <w:pStyle w:val="Prrafodelista"/>
        <w:numPr>
          <w:ilvl w:val="0"/>
          <w:numId w:val="2"/>
        </w:num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En la elaboración de metales nuestras culturas originarias estaban </w:t>
      </w:r>
      <w:proofErr w:type="spellStart"/>
      <w:r w:rsidRPr="0084499C">
        <w:rPr>
          <w:rFonts w:ascii="Bookman Old Style" w:hAnsi="Bookman Old Style"/>
        </w:rPr>
        <w:t>mas</w:t>
      </w:r>
      <w:proofErr w:type="spellEnd"/>
      <w:r w:rsidRPr="0084499C">
        <w:rPr>
          <w:rFonts w:ascii="Bookman Old Style" w:hAnsi="Bookman Old Style"/>
        </w:rPr>
        <w:t xml:space="preserve"> adelantadas de los europeos del siglo </w:t>
      </w:r>
      <w:r w:rsidR="00AF1B9F" w:rsidRPr="0084499C">
        <w:rPr>
          <w:rFonts w:ascii="Bookman Old Style" w:hAnsi="Bookman Old Style"/>
        </w:rPr>
        <w:t xml:space="preserve">XV según </w:t>
      </w:r>
      <w:proofErr w:type="gramStart"/>
      <w:r w:rsidR="00AF1B9F" w:rsidRPr="0084499C">
        <w:rPr>
          <w:rFonts w:ascii="Bookman Old Style" w:hAnsi="Bookman Old Style"/>
        </w:rPr>
        <w:t>John  Murra</w:t>
      </w:r>
      <w:proofErr w:type="gramEnd"/>
      <w:r w:rsidR="00AF1B9F" w:rsidRPr="0084499C">
        <w:rPr>
          <w:rFonts w:ascii="Bookman Old Style" w:hAnsi="Bookman Old Style"/>
        </w:rPr>
        <w:t>.</w:t>
      </w:r>
    </w:p>
    <w:p w14:paraId="1A0EA840" w14:textId="77777777" w:rsidR="00AF1B9F" w:rsidRPr="0084499C" w:rsidRDefault="00AF1B9F" w:rsidP="0084499C">
      <w:pPr>
        <w:spacing w:before="120"/>
        <w:jc w:val="both"/>
        <w:rPr>
          <w:rFonts w:ascii="Bookman Old Style" w:hAnsi="Bookman Old Style"/>
          <w:b/>
          <w:u w:val="single"/>
        </w:rPr>
      </w:pPr>
      <w:r w:rsidRPr="0084499C">
        <w:rPr>
          <w:rFonts w:ascii="Bookman Old Style" w:hAnsi="Bookman Old Style"/>
          <w:b/>
          <w:u w:val="single"/>
        </w:rPr>
        <w:t xml:space="preserve"> El día de la raza de la mad</w:t>
      </w:r>
      <w:r w:rsidR="00BE3583" w:rsidRPr="0084499C">
        <w:rPr>
          <w:rFonts w:ascii="Bookman Old Style" w:hAnsi="Bookman Old Style"/>
          <w:b/>
          <w:u w:val="single"/>
        </w:rPr>
        <w:t>r</w:t>
      </w:r>
      <w:r w:rsidRPr="0084499C">
        <w:rPr>
          <w:rFonts w:ascii="Bookman Old Style" w:hAnsi="Bookman Old Style"/>
          <w:b/>
          <w:u w:val="single"/>
        </w:rPr>
        <w:t>e patria la España profunda monárquica franquista</w:t>
      </w:r>
    </w:p>
    <w:p w14:paraId="3F595460" w14:textId="77777777" w:rsidR="00AF1B9F" w:rsidRPr="0084499C" w:rsidRDefault="00AF1B9F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De inequívoca </w:t>
      </w:r>
      <w:proofErr w:type="gramStart"/>
      <w:r w:rsidRPr="0084499C">
        <w:rPr>
          <w:rFonts w:ascii="Bookman Old Style" w:hAnsi="Bookman Old Style"/>
        </w:rPr>
        <w:t>inspiración  etnocentrica</w:t>
      </w:r>
      <w:proofErr w:type="gramEnd"/>
      <w:r w:rsidRPr="0084499C">
        <w:rPr>
          <w:rFonts w:ascii="Bookman Old Style" w:hAnsi="Bookman Old Style"/>
        </w:rPr>
        <w:t xml:space="preserve">,  los españoles utilizaron el concepto </w:t>
      </w:r>
      <w:r w:rsidR="00BE3583" w:rsidRPr="0084499C">
        <w:rPr>
          <w:rFonts w:ascii="Bookman Old Style" w:hAnsi="Bookman Old Style"/>
        </w:rPr>
        <w:t>día</w:t>
      </w:r>
      <w:r w:rsidRPr="0084499C">
        <w:rPr>
          <w:rFonts w:ascii="Bookman Old Style" w:hAnsi="Bookman Old Style"/>
        </w:rPr>
        <w:t xml:space="preserve"> de la raza que asumieron las oligarquías empresariales financieras agiotistas</w:t>
      </w:r>
      <w:r w:rsidR="00BE3583" w:rsidRPr="0084499C">
        <w:rPr>
          <w:rFonts w:ascii="Bookman Old Style" w:hAnsi="Bookman Old Style"/>
        </w:rPr>
        <w:t>,</w:t>
      </w:r>
      <w:r w:rsidRPr="0084499C">
        <w:rPr>
          <w:rFonts w:ascii="Bookman Old Style" w:hAnsi="Bookman Old Style"/>
        </w:rPr>
        <w:t xml:space="preserve"> agrícolas mono</w:t>
      </w:r>
      <w:r w:rsidR="00BE3583" w:rsidRPr="0084499C">
        <w:rPr>
          <w:rFonts w:ascii="Bookman Old Style" w:hAnsi="Bookman Old Style"/>
        </w:rPr>
        <w:t>p</w:t>
      </w:r>
      <w:r w:rsidRPr="0084499C">
        <w:rPr>
          <w:rFonts w:ascii="Bookman Old Style" w:hAnsi="Bookman Old Style"/>
        </w:rPr>
        <w:t xml:space="preserve">olistas y su testaferra la burguesía politicastra castrense corrupta al calificar de </w:t>
      </w:r>
      <w:r w:rsidRPr="0084499C">
        <w:rPr>
          <w:rFonts w:ascii="Bookman Old Style" w:hAnsi="Bookman Old Style"/>
          <w:b/>
        </w:rPr>
        <w:t xml:space="preserve"> subhumano</w:t>
      </w:r>
      <w:r w:rsidRPr="0084499C">
        <w:rPr>
          <w:rFonts w:ascii="Bookman Old Style" w:hAnsi="Bookman Old Style"/>
        </w:rPr>
        <w:t xml:space="preserve"> a nuestros aborígenes asociando arbitrariamente el color de la piel con las facultades síquicas.</w:t>
      </w:r>
    </w:p>
    <w:p w14:paraId="6106B865" w14:textId="77777777" w:rsidR="00AF1B9F" w:rsidRPr="0084499C" w:rsidRDefault="00AF1B9F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El genocidio de millones de indígenas cometido bajo el signo de la cruz, la espada y la </w:t>
      </w:r>
      <w:proofErr w:type="gramStart"/>
      <w:r w:rsidR="00DD7216" w:rsidRPr="0084499C">
        <w:rPr>
          <w:rFonts w:ascii="Bookman Old Style" w:hAnsi="Bookman Old Style"/>
        </w:rPr>
        <w:t>pólvora</w:t>
      </w:r>
      <w:r w:rsidRPr="0084499C">
        <w:rPr>
          <w:rFonts w:ascii="Bookman Old Style" w:hAnsi="Bookman Old Style"/>
        </w:rPr>
        <w:t>,  de</w:t>
      </w:r>
      <w:proofErr w:type="gramEnd"/>
      <w:r w:rsidRPr="0084499C">
        <w:rPr>
          <w:rFonts w:ascii="Bookman Old Style" w:hAnsi="Bookman Old Style"/>
        </w:rPr>
        <w:t xml:space="preserve">  las masivas violaciones de mujeres indígenas se llevo a cabo en nombre de</w:t>
      </w:r>
      <w:r w:rsidR="00BE3583" w:rsidRPr="0084499C">
        <w:rPr>
          <w:rFonts w:ascii="Bookman Old Style" w:hAnsi="Bookman Old Style"/>
        </w:rPr>
        <w:t xml:space="preserve"> “</w:t>
      </w:r>
      <w:r w:rsidRPr="0084499C">
        <w:rPr>
          <w:rFonts w:ascii="Bookman Old Style" w:hAnsi="Bookman Old Style"/>
        </w:rPr>
        <w:t xml:space="preserve"> la raza superior</w:t>
      </w:r>
      <w:r w:rsidR="00BE3583" w:rsidRPr="0084499C">
        <w:rPr>
          <w:rFonts w:ascii="Bookman Old Style" w:hAnsi="Bookman Old Style"/>
        </w:rPr>
        <w:t>”</w:t>
      </w:r>
      <w:r w:rsidRPr="0084499C">
        <w:rPr>
          <w:rFonts w:ascii="Bookman Old Style" w:hAnsi="Bookman Old Style"/>
        </w:rPr>
        <w:t xml:space="preserve">. Falacia que a partir de 1810 fue machacada por la oligarquía empresarial, terrateniente dominante </w:t>
      </w:r>
      <w:proofErr w:type="gramStart"/>
      <w:r w:rsidRPr="0084499C">
        <w:rPr>
          <w:rFonts w:ascii="Bookman Old Style" w:hAnsi="Bookman Old Style"/>
        </w:rPr>
        <w:t>para  arrebatarles</w:t>
      </w:r>
      <w:proofErr w:type="gramEnd"/>
      <w:r w:rsidRPr="0084499C">
        <w:rPr>
          <w:rFonts w:ascii="Bookman Old Style" w:hAnsi="Bookman Old Style"/>
        </w:rPr>
        <w:t xml:space="preserve">  a los pueblos indígenas sus tierras. En pleno </w:t>
      </w:r>
      <w:proofErr w:type="gramStart"/>
      <w:r w:rsidRPr="0084499C">
        <w:rPr>
          <w:rFonts w:ascii="Bookman Old Style" w:hAnsi="Bookman Old Style"/>
        </w:rPr>
        <w:t>siglo  X</w:t>
      </w:r>
      <w:r w:rsidR="00DD7216" w:rsidRPr="0084499C">
        <w:rPr>
          <w:rFonts w:ascii="Bookman Old Style" w:hAnsi="Bookman Old Style"/>
        </w:rPr>
        <w:t>I</w:t>
      </w:r>
      <w:r w:rsidRPr="0084499C">
        <w:rPr>
          <w:rFonts w:ascii="Bookman Old Style" w:hAnsi="Bookman Old Style"/>
        </w:rPr>
        <w:t>X</w:t>
      </w:r>
      <w:proofErr w:type="gramEnd"/>
      <w:r w:rsidRPr="0084499C">
        <w:rPr>
          <w:rFonts w:ascii="Bookman Old Style" w:hAnsi="Bookman Old Style"/>
        </w:rPr>
        <w:t xml:space="preserve"> en Chile, los regímenes reaccionarias de la </w:t>
      </w:r>
      <w:r w:rsidR="00DD7216" w:rsidRPr="0084499C">
        <w:rPr>
          <w:rFonts w:ascii="Bookman Old Style" w:hAnsi="Bookman Old Style"/>
        </w:rPr>
        <w:t>oligarquía</w:t>
      </w:r>
      <w:r w:rsidRPr="0084499C">
        <w:rPr>
          <w:rFonts w:ascii="Bookman Old Style" w:hAnsi="Bookman Old Style"/>
        </w:rPr>
        <w:t xml:space="preserve"> empresarial  agrícola terrateniente y sus fuerzas armadas cipayas con “</w:t>
      </w:r>
      <w:r w:rsidRPr="0084499C">
        <w:rPr>
          <w:rFonts w:ascii="Bookman Old Style" w:hAnsi="Bookman Old Style"/>
          <w:b/>
        </w:rPr>
        <w:t xml:space="preserve"> la pacificación de la </w:t>
      </w:r>
      <w:r w:rsidR="00DD7216" w:rsidRPr="0084499C">
        <w:rPr>
          <w:rFonts w:ascii="Bookman Old Style" w:hAnsi="Bookman Old Style"/>
          <w:b/>
        </w:rPr>
        <w:t>Araucanía</w:t>
      </w:r>
      <w:r w:rsidRPr="0084499C">
        <w:rPr>
          <w:rFonts w:ascii="Bookman Old Style" w:hAnsi="Bookman Old Style"/>
          <w:b/>
        </w:rPr>
        <w:t>”</w:t>
      </w:r>
      <w:r w:rsidRPr="0084499C">
        <w:rPr>
          <w:rFonts w:ascii="Bookman Old Style" w:hAnsi="Bookman Old Style"/>
        </w:rPr>
        <w:t xml:space="preserve"> profundizaron el genocidio del Pueblo Mapuche y el arrebatar de las tierras de los indígenas, raíz etnológica del Pueblo Chileno.</w:t>
      </w:r>
    </w:p>
    <w:p w14:paraId="59DCEC82" w14:textId="77777777" w:rsidR="00AF1B9F" w:rsidRPr="0084499C" w:rsidRDefault="00AF1B9F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En Argentina, se oficializó el </w:t>
      </w:r>
      <w:r w:rsidR="00DD7216" w:rsidRPr="0084499C">
        <w:rPr>
          <w:rFonts w:ascii="Bookman Old Style" w:hAnsi="Bookman Old Style"/>
        </w:rPr>
        <w:t>día</w:t>
      </w:r>
      <w:r w:rsidRPr="0084499C">
        <w:rPr>
          <w:rFonts w:ascii="Bookman Old Style" w:hAnsi="Bookman Old Style"/>
        </w:rPr>
        <w:t xml:space="preserve"> de la </w:t>
      </w:r>
      <w:proofErr w:type="gramStart"/>
      <w:r w:rsidRPr="0084499C">
        <w:rPr>
          <w:rFonts w:ascii="Bookman Old Style" w:hAnsi="Bookman Old Style"/>
        </w:rPr>
        <w:t>raza  el</w:t>
      </w:r>
      <w:proofErr w:type="gramEnd"/>
      <w:r w:rsidRPr="0084499C">
        <w:rPr>
          <w:rFonts w:ascii="Bookman Old Style" w:hAnsi="Bookman Old Style"/>
        </w:rPr>
        <w:t xml:space="preserve"> 12 de octubre de 1892.</w:t>
      </w:r>
    </w:p>
    <w:p w14:paraId="0B6A0DB3" w14:textId="77777777" w:rsidR="00AF1B9F" w:rsidRPr="0084499C" w:rsidRDefault="00AF1B9F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La </w:t>
      </w:r>
      <w:proofErr w:type="gramStart"/>
      <w:r w:rsidRPr="0084499C">
        <w:rPr>
          <w:rFonts w:ascii="Bookman Old Style" w:hAnsi="Bookman Old Style"/>
        </w:rPr>
        <w:t>primera  celebración</w:t>
      </w:r>
      <w:proofErr w:type="gramEnd"/>
      <w:r w:rsidRPr="0084499C">
        <w:rPr>
          <w:rFonts w:ascii="Bookman Old Style" w:hAnsi="Bookman Old Style"/>
        </w:rPr>
        <w:t xml:space="preserve"> del cuarto centenario del descubrimiento de América en 1792, todavía </w:t>
      </w:r>
      <w:r w:rsidR="00DD7216" w:rsidRPr="0084499C">
        <w:rPr>
          <w:rFonts w:ascii="Bookman Old Style" w:hAnsi="Bookman Old Style"/>
        </w:rPr>
        <w:t>éramos</w:t>
      </w:r>
      <w:r w:rsidRPr="0084499C">
        <w:rPr>
          <w:rFonts w:ascii="Bookman Old Style" w:hAnsi="Bookman Old Style"/>
        </w:rPr>
        <w:t xml:space="preserve"> colonia.</w:t>
      </w:r>
    </w:p>
    <w:p w14:paraId="7E9C30AA" w14:textId="77777777" w:rsidR="00AF1B9F" w:rsidRPr="0084499C" w:rsidRDefault="00AF1B9F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>“La historia oficial</w:t>
      </w:r>
      <w:r w:rsidR="00BE3583" w:rsidRPr="0084499C">
        <w:rPr>
          <w:rFonts w:ascii="Bookman Old Style" w:hAnsi="Bookman Old Style"/>
        </w:rPr>
        <w:t>”</w:t>
      </w:r>
      <w:r w:rsidRPr="0084499C">
        <w:rPr>
          <w:rFonts w:ascii="Bookman Old Style" w:hAnsi="Bookman Old Style"/>
        </w:rPr>
        <w:t xml:space="preserve"> financiada y controlada por la oligarquía empresarial/financiera-agiotista/agrícola monopolista en </w:t>
      </w:r>
      <w:r w:rsidR="00DD7216" w:rsidRPr="0084499C">
        <w:rPr>
          <w:rFonts w:ascii="Bookman Old Style" w:hAnsi="Bookman Old Style"/>
        </w:rPr>
        <w:t>Latinoamérica</w:t>
      </w:r>
      <w:r w:rsidRPr="0084499C">
        <w:rPr>
          <w:rFonts w:ascii="Bookman Old Style" w:hAnsi="Bookman Old Style"/>
        </w:rPr>
        <w:t xml:space="preserve"> sistematizó que la independencia latinoamericana tuvo como base la “tradición jurídica” española, según la </w:t>
      </w:r>
      <w:proofErr w:type="gramStart"/>
      <w:r w:rsidRPr="0084499C">
        <w:rPr>
          <w:rFonts w:ascii="Bookman Old Style" w:hAnsi="Bookman Old Style"/>
        </w:rPr>
        <w:t>cual ,el</w:t>
      </w:r>
      <w:proofErr w:type="gramEnd"/>
      <w:r w:rsidRPr="0084499C">
        <w:rPr>
          <w:rFonts w:ascii="Bookman Old Style" w:hAnsi="Bookman Old Style"/>
        </w:rPr>
        <w:t xml:space="preserve"> historiador oficial Jaime </w:t>
      </w:r>
      <w:r w:rsidR="00DD7216" w:rsidRPr="0084499C">
        <w:rPr>
          <w:rFonts w:ascii="Bookman Old Style" w:hAnsi="Bookman Old Style"/>
        </w:rPr>
        <w:t>E</w:t>
      </w:r>
      <w:r w:rsidRPr="0084499C">
        <w:rPr>
          <w:rFonts w:ascii="Bookman Old Style" w:hAnsi="Bookman Old Style"/>
        </w:rPr>
        <w:t xml:space="preserve">yzaguirre  cita, </w:t>
      </w:r>
      <w:r w:rsidR="00DD7216" w:rsidRPr="0084499C">
        <w:rPr>
          <w:rFonts w:ascii="Bookman Old Style" w:hAnsi="Bookman Old Style"/>
        </w:rPr>
        <w:t xml:space="preserve"> derrocada la monarquía borbónica por Napoleón, la autoridad volvía al Pueblo, ya que el poder de los reyes había sido generado por </w:t>
      </w:r>
      <w:r w:rsidR="00BE3583" w:rsidRPr="0084499C">
        <w:rPr>
          <w:rFonts w:ascii="Bookman Old Style" w:hAnsi="Bookman Old Style"/>
        </w:rPr>
        <w:t>el</w:t>
      </w:r>
      <w:r w:rsidR="00DD7216" w:rsidRPr="0084499C">
        <w:rPr>
          <w:rFonts w:ascii="Bookman Old Style" w:hAnsi="Bookman Old Style"/>
        </w:rPr>
        <w:t xml:space="preserve"> pueblo….</w:t>
      </w:r>
    </w:p>
    <w:p w14:paraId="4903E324" w14:textId="77777777" w:rsidR="00DD7216" w:rsidRPr="0084499C" w:rsidRDefault="007B74F5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Como </w:t>
      </w:r>
      <w:proofErr w:type="gramStart"/>
      <w:r w:rsidRPr="0084499C">
        <w:rPr>
          <w:rFonts w:ascii="Bookman Old Style" w:hAnsi="Bookman Old Style"/>
        </w:rPr>
        <w:t>colofón,  “</w:t>
      </w:r>
      <w:proofErr w:type="gramEnd"/>
      <w:r w:rsidR="00DD7216" w:rsidRPr="0084499C">
        <w:rPr>
          <w:rFonts w:ascii="Bookman Old Style" w:hAnsi="Bookman Old Style"/>
        </w:rPr>
        <w:t>historiadores oficiales</w:t>
      </w:r>
      <w:r w:rsidR="00BE3583" w:rsidRPr="0084499C">
        <w:rPr>
          <w:rFonts w:ascii="Bookman Old Style" w:hAnsi="Bookman Old Style"/>
        </w:rPr>
        <w:t>”,</w:t>
      </w:r>
      <w:r w:rsidR="00DD7216" w:rsidRPr="0084499C">
        <w:rPr>
          <w:rFonts w:ascii="Bookman Old Style" w:hAnsi="Bookman Old Style"/>
        </w:rPr>
        <w:t xml:space="preserve">  el escritor  no es testigo, sino protagonista de la historia que hacen los </w:t>
      </w:r>
      <w:r w:rsidR="00BE3583" w:rsidRPr="0084499C">
        <w:rPr>
          <w:rFonts w:ascii="Bookman Old Style" w:hAnsi="Bookman Old Style"/>
        </w:rPr>
        <w:t>P</w:t>
      </w:r>
      <w:r w:rsidR="00DD7216" w:rsidRPr="0084499C">
        <w:rPr>
          <w:rFonts w:ascii="Bookman Old Style" w:hAnsi="Bookman Old Style"/>
        </w:rPr>
        <w:t xml:space="preserve">ueblos  </w:t>
      </w:r>
      <w:r w:rsidR="00BE3583" w:rsidRPr="0084499C">
        <w:rPr>
          <w:rFonts w:ascii="Bookman Old Style" w:hAnsi="Bookman Old Style"/>
        </w:rPr>
        <w:t>L</w:t>
      </w:r>
      <w:r w:rsidR="00DD7216" w:rsidRPr="0084499C">
        <w:rPr>
          <w:rFonts w:ascii="Bookman Old Style" w:hAnsi="Bookman Old Style"/>
        </w:rPr>
        <w:t xml:space="preserve">ibres y </w:t>
      </w:r>
      <w:r w:rsidR="00BE3583" w:rsidRPr="0084499C">
        <w:rPr>
          <w:rFonts w:ascii="Bookman Old Style" w:hAnsi="Bookman Old Style"/>
        </w:rPr>
        <w:t>D</w:t>
      </w:r>
      <w:r w:rsidR="00DD7216" w:rsidRPr="0084499C">
        <w:rPr>
          <w:rFonts w:ascii="Bookman Old Style" w:hAnsi="Bookman Old Style"/>
        </w:rPr>
        <w:t xml:space="preserve">ignos. Una de sus funciones inmediatas es la creación y defensa de una cultura nacional. Para cerrar ésta apretada </w:t>
      </w:r>
      <w:proofErr w:type="gramStart"/>
      <w:r w:rsidR="00DD7216" w:rsidRPr="0084499C">
        <w:rPr>
          <w:rFonts w:ascii="Bookman Old Style" w:hAnsi="Bookman Old Style"/>
        </w:rPr>
        <w:t>síntesis  sobre</w:t>
      </w:r>
      <w:proofErr w:type="gramEnd"/>
      <w:r w:rsidR="00DD7216" w:rsidRPr="0084499C">
        <w:rPr>
          <w:rFonts w:ascii="Bookman Old Style" w:hAnsi="Bookman Old Style"/>
        </w:rPr>
        <w:t xml:space="preserve"> el día </w:t>
      </w:r>
      <w:r w:rsidR="00DD7216" w:rsidRPr="0084499C">
        <w:rPr>
          <w:rFonts w:ascii="Bookman Old Style" w:hAnsi="Bookman Old Style"/>
        </w:rPr>
        <w:lastRenderedPageBreak/>
        <w:t>de la raza,  una pregunta, ¿ qu</w:t>
      </w:r>
      <w:r w:rsidR="00E85188" w:rsidRPr="0084499C">
        <w:rPr>
          <w:rFonts w:ascii="Bookman Old Style" w:hAnsi="Bookman Old Style"/>
        </w:rPr>
        <w:t>é</w:t>
      </w:r>
      <w:r w:rsidR="00DD7216" w:rsidRPr="0084499C">
        <w:rPr>
          <w:rFonts w:ascii="Bookman Old Style" w:hAnsi="Bookman Old Style"/>
        </w:rPr>
        <w:t xml:space="preserve"> diferencia cualitativa existe entre la masacre de 6 millones de judíos ordenada por Hitler y los 90 millones  de seres humanos , nuestros indígenas cometidos por los militares colonialistas españolas ordenados por la monarquía</w:t>
      </w:r>
      <w:r w:rsidR="00BE3583" w:rsidRPr="0084499C">
        <w:rPr>
          <w:rFonts w:ascii="Bookman Old Style" w:hAnsi="Bookman Old Style"/>
        </w:rPr>
        <w:t>,</w:t>
      </w:r>
      <w:r w:rsidR="00DD7216" w:rsidRPr="0084499C">
        <w:rPr>
          <w:rFonts w:ascii="Bookman Old Style" w:hAnsi="Bookman Old Style"/>
        </w:rPr>
        <w:t xml:space="preserve"> por Fernando e Isabel la Católica?</w:t>
      </w:r>
    </w:p>
    <w:p w14:paraId="352DBFCF" w14:textId="77777777" w:rsidR="00E85188" w:rsidRPr="0084499C" w:rsidRDefault="00DD7216" w:rsidP="0084499C">
      <w:pPr>
        <w:spacing w:before="120"/>
        <w:jc w:val="both"/>
        <w:rPr>
          <w:rFonts w:ascii="Bookman Old Style" w:hAnsi="Bookman Old Style"/>
          <w:i/>
        </w:rPr>
      </w:pPr>
      <w:r w:rsidRPr="0084499C">
        <w:rPr>
          <w:rFonts w:ascii="Bookman Old Style" w:hAnsi="Bookman Old Style"/>
        </w:rPr>
        <w:t xml:space="preserve">El inolvidable siempre presente comandante Fidel Castro Ruz a una </w:t>
      </w:r>
      <w:proofErr w:type="gramStart"/>
      <w:r w:rsidRPr="0084499C">
        <w:rPr>
          <w:rFonts w:ascii="Bookman Old Style" w:hAnsi="Bookman Old Style"/>
        </w:rPr>
        <w:t>pregunta  de</w:t>
      </w:r>
      <w:proofErr w:type="gramEnd"/>
      <w:r w:rsidRPr="0084499C">
        <w:rPr>
          <w:rFonts w:ascii="Bookman Old Style" w:hAnsi="Bookman Old Style"/>
        </w:rPr>
        <w:t xml:space="preserve"> nuestra revista Latinoamérica Un Pueblo Continente de Berlín, Alemania sobre el </w:t>
      </w:r>
      <w:r w:rsidR="00BE3583" w:rsidRPr="0084499C">
        <w:rPr>
          <w:rFonts w:ascii="Bookman Old Style" w:hAnsi="Bookman Old Style"/>
        </w:rPr>
        <w:t>“</w:t>
      </w:r>
      <w:r w:rsidRPr="0084499C">
        <w:rPr>
          <w:rFonts w:ascii="Bookman Old Style" w:hAnsi="Bookman Old Style"/>
        </w:rPr>
        <w:t>descubrimiento de América</w:t>
      </w:r>
      <w:r w:rsidR="00BE3583" w:rsidRPr="0084499C">
        <w:rPr>
          <w:rFonts w:ascii="Bookman Old Style" w:hAnsi="Bookman Old Style"/>
        </w:rPr>
        <w:t>”</w:t>
      </w:r>
      <w:r w:rsidRPr="0084499C">
        <w:rPr>
          <w:rFonts w:ascii="Bookman Old Style" w:hAnsi="Bookman Old Style"/>
        </w:rPr>
        <w:t xml:space="preserve">, precisó: </w:t>
      </w:r>
      <w:r w:rsidR="00E85188" w:rsidRPr="0084499C">
        <w:rPr>
          <w:rFonts w:ascii="Bookman Old Style" w:hAnsi="Bookman Old Style"/>
          <w:i/>
        </w:rPr>
        <w:t>“</w:t>
      </w:r>
      <w:r w:rsidRPr="0084499C">
        <w:rPr>
          <w:rFonts w:ascii="Bookman Old Style" w:hAnsi="Bookman Old Style"/>
          <w:i/>
        </w:rPr>
        <w:t xml:space="preserve">hace tiempo  vengo  masticando este problema,  No puedo tragar ni soportar la apología del 12 de octubre. Esta </w:t>
      </w:r>
      <w:proofErr w:type="gramStart"/>
      <w:r w:rsidRPr="0084499C">
        <w:rPr>
          <w:rFonts w:ascii="Bookman Old Style" w:hAnsi="Bookman Old Style"/>
          <w:i/>
        </w:rPr>
        <w:t>fecha  es</w:t>
      </w:r>
      <w:proofErr w:type="gramEnd"/>
      <w:r w:rsidRPr="0084499C">
        <w:rPr>
          <w:rFonts w:ascii="Bookman Old Style" w:hAnsi="Bookman Old Style"/>
          <w:i/>
        </w:rPr>
        <w:t xml:space="preserve"> una  de las </w:t>
      </w:r>
      <w:r w:rsidR="00E85188" w:rsidRPr="0084499C">
        <w:rPr>
          <w:rFonts w:ascii="Bookman Old Style" w:hAnsi="Bookman Old Style"/>
          <w:i/>
        </w:rPr>
        <w:t>páginas</w:t>
      </w:r>
      <w:r w:rsidRPr="0084499C">
        <w:rPr>
          <w:rFonts w:ascii="Bookman Old Style" w:hAnsi="Bookman Old Style"/>
          <w:i/>
        </w:rPr>
        <w:t xml:space="preserve"> más bochornosas de la historia universal, por esto repito, fue infausta y nefasta. Que choca con todos los valores que nosotros más precisamos, especialmente, el de la paz. Siempre he </w:t>
      </w:r>
      <w:proofErr w:type="gramStart"/>
      <w:r w:rsidRPr="0084499C">
        <w:rPr>
          <w:rFonts w:ascii="Bookman Old Style" w:hAnsi="Bookman Old Style"/>
          <w:i/>
        </w:rPr>
        <w:t>pensado  en</w:t>
      </w:r>
      <w:proofErr w:type="gramEnd"/>
      <w:r w:rsidRPr="0084499C">
        <w:rPr>
          <w:rFonts w:ascii="Bookman Old Style" w:hAnsi="Bookman Old Style"/>
          <w:i/>
        </w:rPr>
        <w:t xml:space="preserve"> la suerte  de los conquistadores que  fueron a parar aquí por equivocación,  porque no olviden ustedes, la idea de Colon era llegar a las Indias. La población aborigen cubana la aniquilo el colonialista español y si </w:t>
      </w:r>
      <w:proofErr w:type="gramStart"/>
      <w:r w:rsidRPr="0084499C">
        <w:rPr>
          <w:rFonts w:ascii="Bookman Old Style" w:hAnsi="Bookman Old Style"/>
          <w:i/>
        </w:rPr>
        <w:t>no  exterminaron</w:t>
      </w:r>
      <w:proofErr w:type="gramEnd"/>
      <w:r w:rsidRPr="0084499C">
        <w:rPr>
          <w:rFonts w:ascii="Bookman Old Style" w:hAnsi="Bookman Old Style"/>
          <w:i/>
        </w:rPr>
        <w:t xml:space="preserve"> a todos los indígenas del continente fue porque no pudieron. Los colonialistas españoles cometieron toda clase de barbaridades: destruyeron las culturas indígenas, violaron mujeres, saquearon y esclavizaron pueblos enteros”. </w:t>
      </w:r>
      <w:r w:rsidR="00E85188" w:rsidRPr="0084499C">
        <w:rPr>
          <w:rFonts w:ascii="Bookman Old Style" w:hAnsi="Bookman Old Style"/>
        </w:rPr>
        <w:t xml:space="preserve"> Terminó sus palabras el comandante Fidel Castro Ruz: </w:t>
      </w:r>
      <w:r w:rsidR="00E85188" w:rsidRPr="0084499C">
        <w:rPr>
          <w:rFonts w:ascii="Bookman Old Style" w:hAnsi="Bookman Old Style"/>
          <w:i/>
        </w:rPr>
        <w:t xml:space="preserve">exigiendo </w:t>
      </w:r>
      <w:proofErr w:type="gramStart"/>
      <w:r w:rsidR="00E85188" w:rsidRPr="0084499C">
        <w:rPr>
          <w:rFonts w:ascii="Bookman Old Style" w:hAnsi="Bookman Old Style"/>
          <w:i/>
        </w:rPr>
        <w:t>una  autocrítica</w:t>
      </w:r>
      <w:proofErr w:type="gramEnd"/>
      <w:r w:rsidR="00E85188" w:rsidRPr="0084499C">
        <w:rPr>
          <w:rFonts w:ascii="Bookman Old Style" w:hAnsi="Bookman Old Style"/>
          <w:i/>
        </w:rPr>
        <w:t xml:space="preserve"> de los conquistadores y especialmente de los que se orgullecen por esta parte bochornosa de la historia, sus sucesores.  Es una necesidad urgente, una crítica y autocrítica a la </w:t>
      </w:r>
      <w:proofErr w:type="gramStart"/>
      <w:r w:rsidR="00E85188" w:rsidRPr="0084499C">
        <w:rPr>
          <w:rFonts w:ascii="Bookman Old Style" w:hAnsi="Bookman Old Style"/>
          <w:i/>
        </w:rPr>
        <w:t>conquista,  al</w:t>
      </w:r>
      <w:proofErr w:type="gramEnd"/>
      <w:r w:rsidR="00E85188" w:rsidRPr="0084499C">
        <w:rPr>
          <w:rFonts w:ascii="Bookman Old Style" w:hAnsi="Bookman Old Style"/>
          <w:i/>
        </w:rPr>
        <w:t xml:space="preserve"> colonialismo y a los colonialistas. Después que estos señores se hagan la autocritica, les podremos dar las gracias por algunas cosas culturales que nos legaron…” </w:t>
      </w:r>
    </w:p>
    <w:p w14:paraId="372438F9" w14:textId="77777777" w:rsidR="00DD7216" w:rsidRPr="0084499C" w:rsidRDefault="00E85188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España profunda, madre patria, día de la raza </w:t>
      </w:r>
      <w:proofErr w:type="gramStart"/>
      <w:r w:rsidRPr="0084499C">
        <w:rPr>
          <w:rFonts w:ascii="Bookman Old Style" w:hAnsi="Bookman Old Style"/>
        </w:rPr>
        <w:t xml:space="preserve">¡ </w:t>
      </w:r>
      <w:r w:rsidR="007B74F5" w:rsidRPr="0084499C">
        <w:rPr>
          <w:rFonts w:ascii="Bookman Old Style" w:hAnsi="Bookman Old Style"/>
        </w:rPr>
        <w:t>B</w:t>
      </w:r>
      <w:r w:rsidRPr="0084499C">
        <w:rPr>
          <w:rFonts w:ascii="Bookman Old Style" w:hAnsi="Bookman Old Style"/>
        </w:rPr>
        <w:t>asta</w:t>
      </w:r>
      <w:proofErr w:type="gramEnd"/>
      <w:r w:rsidRPr="0084499C">
        <w:rPr>
          <w:rFonts w:ascii="Bookman Old Style" w:hAnsi="Bookman Old Style"/>
        </w:rPr>
        <w:t xml:space="preserve"> ya de eufemismos¡</w:t>
      </w:r>
    </w:p>
    <w:p w14:paraId="03AA7AF5" w14:textId="77777777" w:rsidR="00E85188" w:rsidRPr="0084499C" w:rsidRDefault="00E85188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 xml:space="preserve">Con esperanza y memoria que más temprano que tarde los Pueblos Latinoamericanos acabaran con el perverso, maldito, inmoral, criminal y degenerado sistema capitalista salvaje y sus lacras, la oligarquía empresarial, financiera/ agiotista, agrícola monopolista y su paniaguada clase burguesa politicastra/castrense corrupta </w:t>
      </w:r>
      <w:proofErr w:type="gramStart"/>
      <w:r w:rsidRPr="0084499C">
        <w:rPr>
          <w:rFonts w:ascii="Bookman Old Style" w:hAnsi="Bookman Old Style"/>
        </w:rPr>
        <w:t>y  darán</w:t>
      </w:r>
      <w:proofErr w:type="gramEnd"/>
      <w:r w:rsidRPr="0084499C">
        <w:rPr>
          <w:rFonts w:ascii="Bookman Old Style" w:hAnsi="Bookman Old Style"/>
        </w:rPr>
        <w:t xml:space="preserve">  la nueva  Aurora a la Patria Continente Latinoamérica y el Caribe, porque la historia la hacen los pueblos</w:t>
      </w:r>
      <w:r w:rsidR="007B74F5" w:rsidRPr="0084499C">
        <w:rPr>
          <w:rFonts w:ascii="Bookman Old Style" w:hAnsi="Bookman Old Style"/>
        </w:rPr>
        <w:t xml:space="preserve"> dignos y libres.</w:t>
      </w:r>
    </w:p>
    <w:p w14:paraId="3E3BBBF5" w14:textId="77777777" w:rsidR="007B74F5" w:rsidRPr="0084499C" w:rsidRDefault="007B74F5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>Prof. Moreno Peralta /IWA</w:t>
      </w:r>
    </w:p>
    <w:p w14:paraId="14A66D44" w14:textId="77777777" w:rsidR="007B74F5" w:rsidRPr="0084499C" w:rsidRDefault="007B74F5" w:rsidP="0084499C">
      <w:pPr>
        <w:spacing w:before="120"/>
        <w:jc w:val="both"/>
        <w:rPr>
          <w:rFonts w:ascii="Bookman Old Style" w:hAnsi="Bookman Old Style"/>
        </w:rPr>
      </w:pPr>
      <w:r w:rsidRPr="0084499C">
        <w:rPr>
          <w:rFonts w:ascii="Bookman Old Style" w:hAnsi="Bookman Old Style"/>
        </w:rPr>
        <w:t>Secretario Ejecutivo Addhee. Ong</w:t>
      </w:r>
    </w:p>
    <w:p w14:paraId="4712DE09" w14:textId="77777777" w:rsidR="005F7F7C" w:rsidRDefault="005F7F7C" w:rsidP="00A22D32">
      <w:pPr>
        <w:jc w:val="both"/>
      </w:pPr>
    </w:p>
    <w:p w14:paraId="39DCCD32" w14:textId="77777777" w:rsidR="00974C25" w:rsidRPr="000930BA" w:rsidRDefault="00974C25" w:rsidP="00974C25">
      <w:pPr>
        <w:jc w:val="both"/>
      </w:pPr>
    </w:p>
    <w:sectPr w:rsidR="00974C25" w:rsidRPr="000930BA" w:rsidSect="0084499C">
      <w:headerReference w:type="default" r:id="rId11"/>
      <w:footerReference w:type="default" r:id="rId12"/>
      <w:pgSz w:w="12240" w:h="15840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0A41" w14:textId="77777777" w:rsidR="00E33EEB" w:rsidRDefault="00E33EEB" w:rsidP="003B08CE">
      <w:pPr>
        <w:spacing w:after="0" w:line="240" w:lineRule="auto"/>
      </w:pPr>
      <w:r>
        <w:separator/>
      </w:r>
    </w:p>
  </w:endnote>
  <w:endnote w:type="continuationSeparator" w:id="0">
    <w:p w14:paraId="42E0FE8A" w14:textId="77777777" w:rsidR="00E33EEB" w:rsidRDefault="00E33EEB" w:rsidP="003B08CE">
      <w:pPr>
        <w:spacing w:after="0" w:line="240" w:lineRule="auto"/>
      </w:pPr>
      <w:r>
        <w:continuationSeparator/>
      </w:r>
    </w:p>
  </w:endnote>
  <w:endnote w:type="continuationNotice" w:id="1">
    <w:p w14:paraId="10D1188C" w14:textId="77777777" w:rsidR="00E33EEB" w:rsidRDefault="00E33E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85142"/>
      <w:docPartObj>
        <w:docPartGallery w:val="Page Numbers (Bottom of Page)"/>
        <w:docPartUnique/>
      </w:docPartObj>
    </w:sdtPr>
    <w:sdtContent>
      <w:p w14:paraId="32DF07B4" w14:textId="77777777" w:rsidR="00DD7216" w:rsidRDefault="00000000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358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1374E7F" w14:textId="77777777" w:rsidR="00DD7216" w:rsidRDefault="00DD72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1A2A" w14:textId="77777777" w:rsidR="00E33EEB" w:rsidRDefault="00E33EEB" w:rsidP="003B08CE">
      <w:pPr>
        <w:spacing w:after="0" w:line="240" w:lineRule="auto"/>
      </w:pPr>
      <w:r>
        <w:separator/>
      </w:r>
    </w:p>
  </w:footnote>
  <w:footnote w:type="continuationSeparator" w:id="0">
    <w:p w14:paraId="022AC845" w14:textId="77777777" w:rsidR="00E33EEB" w:rsidRDefault="00E33EEB" w:rsidP="003B08CE">
      <w:pPr>
        <w:spacing w:after="0" w:line="240" w:lineRule="auto"/>
      </w:pPr>
      <w:r>
        <w:continuationSeparator/>
      </w:r>
    </w:p>
  </w:footnote>
  <w:footnote w:type="continuationNotice" w:id="1">
    <w:p w14:paraId="603564EB" w14:textId="77777777" w:rsidR="00E33EEB" w:rsidRDefault="00E33E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1DD8" w14:textId="77777777" w:rsidR="00EB55DD" w:rsidRDefault="00EB55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04466"/>
    <w:multiLevelType w:val="hybridMultilevel"/>
    <w:tmpl w:val="622EDD0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86D8F"/>
    <w:multiLevelType w:val="hybridMultilevel"/>
    <w:tmpl w:val="AE0A312A"/>
    <w:lvl w:ilvl="0" w:tplc="E4ECBB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890140">
    <w:abstractNumId w:val="0"/>
  </w:num>
  <w:num w:numId="2" w16cid:durableId="1811628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C25"/>
    <w:rsid w:val="000218C5"/>
    <w:rsid w:val="00036105"/>
    <w:rsid w:val="00055C11"/>
    <w:rsid w:val="000928F9"/>
    <w:rsid w:val="000930BA"/>
    <w:rsid w:val="000978FF"/>
    <w:rsid w:val="000B401A"/>
    <w:rsid w:val="000C57DB"/>
    <w:rsid w:val="000E3D45"/>
    <w:rsid w:val="000E6DD6"/>
    <w:rsid w:val="000F50C0"/>
    <w:rsid w:val="00102B1D"/>
    <w:rsid w:val="00106432"/>
    <w:rsid w:val="001222BD"/>
    <w:rsid w:val="00140B47"/>
    <w:rsid w:val="001642B0"/>
    <w:rsid w:val="001732FB"/>
    <w:rsid w:val="002356C5"/>
    <w:rsid w:val="00244EA7"/>
    <w:rsid w:val="002621DC"/>
    <w:rsid w:val="00263B20"/>
    <w:rsid w:val="00273919"/>
    <w:rsid w:val="00274964"/>
    <w:rsid w:val="002B1FF4"/>
    <w:rsid w:val="002E1705"/>
    <w:rsid w:val="00307671"/>
    <w:rsid w:val="0033061E"/>
    <w:rsid w:val="00346A31"/>
    <w:rsid w:val="00356DC5"/>
    <w:rsid w:val="00390FC6"/>
    <w:rsid w:val="00392D7A"/>
    <w:rsid w:val="003B08CE"/>
    <w:rsid w:val="003D32DF"/>
    <w:rsid w:val="003E23AA"/>
    <w:rsid w:val="003E4002"/>
    <w:rsid w:val="004542DE"/>
    <w:rsid w:val="0046581C"/>
    <w:rsid w:val="004923FF"/>
    <w:rsid w:val="00494A23"/>
    <w:rsid w:val="00494FFA"/>
    <w:rsid w:val="00497A9E"/>
    <w:rsid w:val="004C2557"/>
    <w:rsid w:val="004C39FE"/>
    <w:rsid w:val="00505AD0"/>
    <w:rsid w:val="0052192D"/>
    <w:rsid w:val="005411E1"/>
    <w:rsid w:val="005475B8"/>
    <w:rsid w:val="005A5028"/>
    <w:rsid w:val="005B63BE"/>
    <w:rsid w:val="005F7F7C"/>
    <w:rsid w:val="0062309C"/>
    <w:rsid w:val="00664134"/>
    <w:rsid w:val="00692F1F"/>
    <w:rsid w:val="00696C5F"/>
    <w:rsid w:val="006A10FE"/>
    <w:rsid w:val="006A3923"/>
    <w:rsid w:val="006C3C4B"/>
    <w:rsid w:val="0075310A"/>
    <w:rsid w:val="00772C90"/>
    <w:rsid w:val="007A02F8"/>
    <w:rsid w:val="007A21C7"/>
    <w:rsid w:val="007A77D0"/>
    <w:rsid w:val="007B74F5"/>
    <w:rsid w:val="007D121B"/>
    <w:rsid w:val="007E77F9"/>
    <w:rsid w:val="00835287"/>
    <w:rsid w:val="0084499C"/>
    <w:rsid w:val="00847C4E"/>
    <w:rsid w:val="008508F4"/>
    <w:rsid w:val="008A3623"/>
    <w:rsid w:val="008B40C7"/>
    <w:rsid w:val="008D3764"/>
    <w:rsid w:val="008E198C"/>
    <w:rsid w:val="00912832"/>
    <w:rsid w:val="0092527E"/>
    <w:rsid w:val="0093238E"/>
    <w:rsid w:val="0095698A"/>
    <w:rsid w:val="00965E65"/>
    <w:rsid w:val="00974C25"/>
    <w:rsid w:val="00992B67"/>
    <w:rsid w:val="00997D86"/>
    <w:rsid w:val="009C0B80"/>
    <w:rsid w:val="009D204D"/>
    <w:rsid w:val="009E1443"/>
    <w:rsid w:val="009F0C8E"/>
    <w:rsid w:val="00A1749C"/>
    <w:rsid w:val="00A22D32"/>
    <w:rsid w:val="00A26261"/>
    <w:rsid w:val="00A5529F"/>
    <w:rsid w:val="00A6712C"/>
    <w:rsid w:val="00AA6F61"/>
    <w:rsid w:val="00AB00D0"/>
    <w:rsid w:val="00AD1BBA"/>
    <w:rsid w:val="00AF1B9F"/>
    <w:rsid w:val="00B301B5"/>
    <w:rsid w:val="00B40E39"/>
    <w:rsid w:val="00B42955"/>
    <w:rsid w:val="00B5102D"/>
    <w:rsid w:val="00B60FD3"/>
    <w:rsid w:val="00B63010"/>
    <w:rsid w:val="00B67703"/>
    <w:rsid w:val="00B82B3E"/>
    <w:rsid w:val="00B8376A"/>
    <w:rsid w:val="00BB5888"/>
    <w:rsid w:val="00BD2B99"/>
    <w:rsid w:val="00BE3583"/>
    <w:rsid w:val="00BF338D"/>
    <w:rsid w:val="00C04C8B"/>
    <w:rsid w:val="00C32004"/>
    <w:rsid w:val="00C343E5"/>
    <w:rsid w:val="00C51B58"/>
    <w:rsid w:val="00C67F25"/>
    <w:rsid w:val="00C806F3"/>
    <w:rsid w:val="00C9634C"/>
    <w:rsid w:val="00CB1B66"/>
    <w:rsid w:val="00CC01D7"/>
    <w:rsid w:val="00CD2EAE"/>
    <w:rsid w:val="00CF3A8D"/>
    <w:rsid w:val="00D23A64"/>
    <w:rsid w:val="00D521C0"/>
    <w:rsid w:val="00D735F5"/>
    <w:rsid w:val="00DD7216"/>
    <w:rsid w:val="00DE0EF1"/>
    <w:rsid w:val="00DE6741"/>
    <w:rsid w:val="00E33EEB"/>
    <w:rsid w:val="00E63702"/>
    <w:rsid w:val="00E67C27"/>
    <w:rsid w:val="00E85188"/>
    <w:rsid w:val="00E863E7"/>
    <w:rsid w:val="00EA4E4B"/>
    <w:rsid w:val="00EB55DD"/>
    <w:rsid w:val="00EE1377"/>
    <w:rsid w:val="00EE4927"/>
    <w:rsid w:val="00EE5015"/>
    <w:rsid w:val="00F23B4E"/>
    <w:rsid w:val="00F46CA1"/>
    <w:rsid w:val="00F659B9"/>
    <w:rsid w:val="00F86951"/>
    <w:rsid w:val="00FB6CA3"/>
    <w:rsid w:val="00FC6A4F"/>
    <w:rsid w:val="00FE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4E61"/>
  <w15:docId w15:val="{16B7A624-70AA-4519-A38D-693BC3EB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A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43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08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08CE"/>
  </w:style>
  <w:style w:type="paragraph" w:styleId="Piedepgina">
    <w:name w:val="footer"/>
    <w:basedOn w:val="Normal"/>
    <w:link w:val="PiedepginaCar"/>
    <w:uiPriority w:val="99"/>
    <w:unhideWhenUsed/>
    <w:rsid w:val="003B08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08CE"/>
  </w:style>
  <w:style w:type="paragraph" w:styleId="Revisin">
    <w:name w:val="Revision"/>
    <w:hidden/>
    <w:uiPriority w:val="99"/>
    <w:semiHidden/>
    <w:rsid w:val="00EB5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3261</Words>
  <Characters>17936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21155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Valentina  Marín Rozas</cp:lastModifiedBy>
  <cp:revision>12</cp:revision>
  <cp:lastPrinted>2022-08-27T15:16:00Z</cp:lastPrinted>
  <dcterms:created xsi:type="dcterms:W3CDTF">2022-08-27T15:18:00Z</dcterms:created>
  <dcterms:modified xsi:type="dcterms:W3CDTF">2022-09-04T06:06:00Z</dcterms:modified>
</cp:coreProperties>
</file>